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48" w:rsidRPr="00B8344F" w:rsidRDefault="00DF2A48" w:rsidP="00BE2177">
      <w:pPr>
        <w:spacing w:line="1200" w:lineRule="exact"/>
        <w:rPr>
          <w:rFonts w:ascii="Times New Roman" w:eastAsia="方正小标宋简体" w:hAnsi="Times New Roman"/>
          <w:color w:val="FF0000"/>
          <w:spacing w:val="20"/>
          <w:w w:val="80"/>
          <w:sz w:val="96"/>
          <w:szCs w:val="110"/>
        </w:rPr>
      </w:pPr>
    </w:p>
    <w:p w:rsidR="00DF2A48" w:rsidRPr="00B8344F" w:rsidRDefault="00B67162" w:rsidP="00BE2177">
      <w:pPr>
        <w:spacing w:line="1200" w:lineRule="exact"/>
        <w:rPr>
          <w:rFonts w:ascii="Times New Roman" w:eastAsia="方正小标宋简体" w:hAnsi="Times New Roman"/>
          <w:color w:val="FF0000"/>
          <w:spacing w:val="20"/>
          <w:w w:val="80"/>
          <w:sz w:val="96"/>
          <w:szCs w:val="110"/>
        </w:rPr>
      </w:pPr>
      <w:r w:rsidRPr="00B67162">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5in;margin-top:23.4pt;width:117pt;height:70.2pt;z-index:251658240" stroked="f">
            <v:textbox style="mso-next-textbox:#文本框 2">
              <w:txbxContent>
                <w:p w:rsidR="00DF2A48" w:rsidRDefault="00DF2A48" w:rsidP="00BE2177">
                  <w:pPr>
                    <w:rPr>
                      <w:rFonts w:ascii="方正小标宋简体" w:eastAsia="方正小标宋简体"/>
                      <w:color w:val="FF0000"/>
                      <w:sz w:val="90"/>
                      <w:szCs w:val="90"/>
                    </w:rPr>
                  </w:pPr>
                  <w:r>
                    <w:rPr>
                      <w:rFonts w:ascii="方正小标宋简体" w:eastAsia="方正小标宋简体" w:hint="eastAsia"/>
                      <w:color w:val="FF0000"/>
                      <w:sz w:val="90"/>
                      <w:szCs w:val="90"/>
                    </w:rPr>
                    <w:t>文件</w:t>
                  </w:r>
                </w:p>
              </w:txbxContent>
            </v:textbox>
          </v:shape>
        </w:pict>
      </w:r>
      <w:r w:rsidR="00DF2A48" w:rsidRPr="00B8344F">
        <w:rPr>
          <w:rFonts w:ascii="Times New Roman" w:eastAsia="方正小标宋简体" w:hAnsi="Times New Roman" w:hint="eastAsia"/>
          <w:color w:val="FF0000"/>
          <w:spacing w:val="20"/>
          <w:w w:val="80"/>
          <w:sz w:val="96"/>
          <w:szCs w:val="110"/>
        </w:rPr>
        <w:t>福建省龙岩市林业局</w:t>
      </w:r>
      <w:bookmarkStart w:id="0" w:name="hongtouEF"/>
      <w:bookmarkEnd w:id="0"/>
    </w:p>
    <w:p w:rsidR="00DF2A48" w:rsidRPr="00B8344F" w:rsidRDefault="00DF2A48" w:rsidP="00BE2177">
      <w:pPr>
        <w:spacing w:line="1200" w:lineRule="exact"/>
        <w:rPr>
          <w:rFonts w:ascii="Times New Roman" w:eastAsia="方正小标宋简体" w:hAnsi="Times New Roman"/>
          <w:color w:val="FF0000"/>
          <w:spacing w:val="20"/>
          <w:w w:val="80"/>
          <w:sz w:val="96"/>
          <w:szCs w:val="110"/>
        </w:rPr>
      </w:pPr>
      <w:r w:rsidRPr="00B8344F">
        <w:rPr>
          <w:rFonts w:ascii="Times New Roman" w:eastAsia="方正小标宋简体" w:hAnsi="Times New Roman" w:hint="eastAsia"/>
          <w:color w:val="FF0000"/>
          <w:spacing w:val="20"/>
          <w:w w:val="80"/>
          <w:sz w:val="96"/>
          <w:szCs w:val="110"/>
        </w:rPr>
        <w:t>福建省龙岩市财政局</w:t>
      </w:r>
    </w:p>
    <w:p w:rsidR="00DF2A48" w:rsidRPr="00B8344F" w:rsidRDefault="00DF2A48" w:rsidP="00BE2177">
      <w:pPr>
        <w:spacing w:line="600" w:lineRule="exact"/>
        <w:jc w:val="center"/>
        <w:rPr>
          <w:rFonts w:ascii="Times New Roman" w:eastAsia="仿宋_GB2312" w:hAnsi="Times New Roman"/>
          <w:sz w:val="32"/>
          <w:szCs w:val="32"/>
        </w:rPr>
      </w:pPr>
    </w:p>
    <w:p w:rsidR="00DF2A48" w:rsidRPr="00B8344F" w:rsidRDefault="00DF2A48" w:rsidP="00BE2177">
      <w:pPr>
        <w:spacing w:line="600" w:lineRule="exact"/>
        <w:jc w:val="center"/>
        <w:rPr>
          <w:rFonts w:ascii="Times New Roman" w:eastAsia="仿宋_GB2312" w:hAnsi="Times New Roman"/>
          <w:sz w:val="32"/>
          <w:szCs w:val="32"/>
        </w:rPr>
      </w:pPr>
    </w:p>
    <w:p w:rsidR="00DF2A48" w:rsidRPr="00B8344F" w:rsidRDefault="00DF2A48" w:rsidP="0089522D">
      <w:pPr>
        <w:adjustRightInd w:val="0"/>
        <w:spacing w:line="580" w:lineRule="exact"/>
        <w:ind w:firstLineChars="100" w:firstLine="320"/>
        <w:textAlignment w:val="baseline"/>
        <w:rPr>
          <w:rFonts w:ascii="Times New Roman" w:eastAsia="仿宋_GB2312" w:hAnsi="Times New Roman"/>
          <w:sz w:val="32"/>
          <w:szCs w:val="32"/>
        </w:rPr>
      </w:pPr>
      <w:r w:rsidRPr="00B8344F">
        <w:rPr>
          <w:rFonts w:ascii="Times New Roman" w:eastAsia="仿宋_GB2312" w:hAnsi="Times New Roman" w:hint="eastAsia"/>
          <w:sz w:val="32"/>
          <w:szCs w:val="32"/>
        </w:rPr>
        <w:t>龙林计财〔</w:t>
      </w:r>
      <w:r w:rsidRPr="00B8344F">
        <w:rPr>
          <w:rFonts w:ascii="Times New Roman" w:eastAsia="仿宋_GB2312" w:hAnsi="Times New Roman"/>
          <w:sz w:val="32"/>
          <w:szCs w:val="32"/>
        </w:rPr>
        <w:t>2023</w:t>
      </w: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5</w:t>
      </w:r>
      <w:r w:rsidRPr="00B8344F">
        <w:rPr>
          <w:rFonts w:ascii="Times New Roman" w:eastAsia="仿宋_GB2312" w:hAnsi="Times New Roman" w:hint="eastAsia"/>
          <w:sz w:val="32"/>
          <w:szCs w:val="32"/>
        </w:rPr>
        <w:t>号</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签发人：</w:t>
      </w:r>
      <w:r w:rsidRPr="00B8344F">
        <w:rPr>
          <w:rFonts w:ascii="Times New Roman" w:eastAsia="楷体_GB2312" w:hAnsi="Times New Roman" w:hint="eastAsia"/>
          <w:sz w:val="32"/>
          <w:szCs w:val="32"/>
        </w:rPr>
        <w:t>张田华</w:t>
      </w:r>
      <w:r w:rsidRPr="00B8344F">
        <w:rPr>
          <w:rFonts w:ascii="Times New Roman" w:eastAsia="楷体_GB2312" w:hAnsi="Times New Roman"/>
          <w:sz w:val="32"/>
          <w:szCs w:val="32"/>
        </w:rPr>
        <w:t xml:space="preserve">  </w:t>
      </w:r>
      <w:r w:rsidRPr="00B8344F">
        <w:rPr>
          <w:rFonts w:ascii="Times New Roman" w:eastAsia="楷体_GB2312" w:hAnsi="Times New Roman" w:hint="eastAsia"/>
          <w:sz w:val="32"/>
          <w:szCs w:val="32"/>
        </w:rPr>
        <w:t>郑</w:t>
      </w:r>
      <w:r w:rsidRPr="00B8344F">
        <w:rPr>
          <w:rFonts w:ascii="Times New Roman" w:eastAsia="楷体_GB2312" w:hAnsi="Times New Roman"/>
          <w:sz w:val="32"/>
          <w:szCs w:val="32"/>
        </w:rPr>
        <w:t xml:space="preserve"> </w:t>
      </w:r>
      <w:r w:rsidRPr="00B8344F">
        <w:rPr>
          <w:rFonts w:ascii="Times New Roman" w:eastAsia="楷体_GB2312" w:hAnsi="Times New Roman" w:hint="eastAsia"/>
          <w:sz w:val="32"/>
          <w:szCs w:val="32"/>
        </w:rPr>
        <w:t>洪</w:t>
      </w:r>
      <w:r w:rsidRPr="00B8344F">
        <w:rPr>
          <w:rFonts w:ascii="Times New Roman" w:eastAsia="仿宋_GB2312" w:hAnsi="Times New Roman"/>
          <w:sz w:val="32"/>
          <w:szCs w:val="32"/>
        </w:rPr>
        <w:t xml:space="preserve">  </w:t>
      </w:r>
    </w:p>
    <w:p w:rsidR="00DF2A48" w:rsidRPr="00B8344F" w:rsidRDefault="00DF2A48" w:rsidP="00BE2177">
      <w:pPr>
        <w:spacing w:line="200" w:lineRule="exact"/>
        <w:rPr>
          <w:rFonts w:ascii="Times New Roman" w:eastAsia="仿宋_GB2312" w:hAnsi="Times New Roman"/>
          <w:color w:val="FF0000"/>
          <w:sz w:val="32"/>
          <w:szCs w:val="32"/>
          <w:u w:val="thick"/>
        </w:rPr>
      </w:pPr>
      <w:r w:rsidRPr="00B8344F">
        <w:rPr>
          <w:rFonts w:ascii="Times New Roman" w:eastAsia="仿宋_GB2312" w:hAnsi="Times New Roman"/>
          <w:color w:val="FF0000"/>
          <w:sz w:val="32"/>
          <w:szCs w:val="32"/>
          <w:u w:val="thick"/>
        </w:rPr>
        <w:t xml:space="preserve">                                                          </w:t>
      </w:r>
    </w:p>
    <w:p w:rsidR="00DF2A48" w:rsidRPr="00B8344F" w:rsidRDefault="00DF2A48" w:rsidP="00BE2177">
      <w:pPr>
        <w:spacing w:line="600" w:lineRule="exact"/>
        <w:jc w:val="center"/>
        <w:rPr>
          <w:rFonts w:ascii="Times New Roman" w:eastAsia="仿宋_GB2312" w:hAnsi="Times New Roman"/>
          <w:sz w:val="32"/>
          <w:szCs w:val="32"/>
        </w:rPr>
      </w:pPr>
    </w:p>
    <w:p w:rsidR="00DF2A48" w:rsidRPr="00B8344F" w:rsidRDefault="00DF2A48" w:rsidP="00BE2177">
      <w:pPr>
        <w:adjustRightInd w:val="0"/>
        <w:spacing w:line="600" w:lineRule="exact"/>
        <w:jc w:val="center"/>
        <w:textAlignment w:val="baseline"/>
        <w:rPr>
          <w:rFonts w:ascii="Times New Roman" w:eastAsia="方正小标宋_GBK" w:hAnsi="Times New Roman"/>
          <w:sz w:val="44"/>
          <w:szCs w:val="44"/>
        </w:rPr>
      </w:pPr>
      <w:r w:rsidRPr="00B8344F">
        <w:rPr>
          <w:rFonts w:ascii="Times New Roman" w:eastAsia="方正小标宋_GBK" w:hAnsi="Times New Roman" w:hint="eastAsia"/>
          <w:sz w:val="44"/>
          <w:szCs w:val="44"/>
        </w:rPr>
        <w:t>龙岩市林业局</w:t>
      </w:r>
      <w:r w:rsidRPr="00B8344F">
        <w:rPr>
          <w:rFonts w:ascii="Times New Roman" w:eastAsia="方正小标宋_GBK" w:hAnsi="Times New Roman"/>
          <w:sz w:val="44"/>
          <w:szCs w:val="44"/>
        </w:rPr>
        <w:t xml:space="preserve"> </w:t>
      </w:r>
      <w:r w:rsidRPr="00B8344F">
        <w:rPr>
          <w:rFonts w:ascii="Times New Roman" w:eastAsia="方正小标宋_GBK" w:hAnsi="Times New Roman" w:hint="eastAsia"/>
          <w:sz w:val="44"/>
          <w:szCs w:val="44"/>
        </w:rPr>
        <w:t>龙岩市财政局</w:t>
      </w:r>
    </w:p>
    <w:p w:rsidR="00DF2A48" w:rsidRPr="00B8344F" w:rsidRDefault="00DF2A48" w:rsidP="00BE2177">
      <w:pPr>
        <w:adjustRightInd w:val="0"/>
        <w:spacing w:line="600" w:lineRule="exact"/>
        <w:jc w:val="center"/>
        <w:textAlignment w:val="baseline"/>
        <w:rPr>
          <w:rFonts w:ascii="Times New Roman" w:eastAsia="方正小标宋_GBK" w:hAnsi="Times New Roman"/>
          <w:spacing w:val="10"/>
          <w:kern w:val="20"/>
          <w:sz w:val="44"/>
          <w:szCs w:val="44"/>
        </w:rPr>
      </w:pPr>
      <w:r w:rsidRPr="00B8344F">
        <w:rPr>
          <w:rFonts w:ascii="Times New Roman" w:eastAsia="方正小标宋_GBK" w:hAnsi="Times New Roman" w:hint="eastAsia"/>
          <w:spacing w:val="10"/>
          <w:kern w:val="20"/>
          <w:sz w:val="44"/>
          <w:szCs w:val="44"/>
        </w:rPr>
        <w:t>关于报送</w:t>
      </w:r>
      <w:r w:rsidRPr="00B8344F">
        <w:rPr>
          <w:rFonts w:ascii="Times New Roman" w:eastAsia="方正小标宋_GBK" w:hAnsi="Times New Roman"/>
          <w:spacing w:val="10"/>
          <w:kern w:val="20"/>
          <w:sz w:val="44"/>
          <w:szCs w:val="44"/>
        </w:rPr>
        <w:t>2022</w:t>
      </w:r>
      <w:r w:rsidRPr="00B8344F">
        <w:rPr>
          <w:rFonts w:ascii="Times New Roman" w:eastAsia="方正小标宋_GBK" w:hAnsi="Times New Roman" w:hint="eastAsia"/>
          <w:spacing w:val="10"/>
          <w:kern w:val="20"/>
          <w:sz w:val="44"/>
          <w:szCs w:val="44"/>
        </w:rPr>
        <w:t>年度中央财政</w:t>
      </w:r>
    </w:p>
    <w:p w:rsidR="00DF2A48" w:rsidRPr="00B8344F" w:rsidRDefault="00DF2A48" w:rsidP="00BE2177">
      <w:pPr>
        <w:adjustRightInd w:val="0"/>
        <w:spacing w:line="600" w:lineRule="exact"/>
        <w:jc w:val="center"/>
        <w:textAlignment w:val="baseline"/>
        <w:rPr>
          <w:rFonts w:ascii="Times New Roman" w:eastAsia="方正小标宋_GBK" w:hAnsi="Times New Roman"/>
          <w:kern w:val="20"/>
          <w:sz w:val="44"/>
          <w:szCs w:val="44"/>
        </w:rPr>
      </w:pPr>
      <w:r w:rsidRPr="00B8344F">
        <w:rPr>
          <w:rFonts w:ascii="Times New Roman" w:eastAsia="方正小标宋_GBK" w:hAnsi="Times New Roman" w:hint="eastAsia"/>
          <w:kern w:val="20"/>
          <w:sz w:val="44"/>
          <w:szCs w:val="44"/>
        </w:rPr>
        <w:t>林业专项资金绩效自评情况的报告</w:t>
      </w:r>
    </w:p>
    <w:p w:rsidR="00DF2A48" w:rsidRPr="00B8344F" w:rsidRDefault="00DF2A48" w:rsidP="00BE2177">
      <w:pPr>
        <w:adjustRightInd w:val="0"/>
        <w:spacing w:line="600" w:lineRule="exact"/>
        <w:jc w:val="center"/>
        <w:rPr>
          <w:rFonts w:ascii="Times New Roman" w:eastAsia="仿宋_GB2312" w:hAnsi="Times New Roman"/>
          <w:sz w:val="32"/>
          <w:szCs w:val="32"/>
        </w:rPr>
      </w:pPr>
    </w:p>
    <w:p w:rsidR="00DF2A48" w:rsidRPr="00B8344F" w:rsidRDefault="00DF2A48" w:rsidP="00BE2177">
      <w:pPr>
        <w:adjustRightInd w:val="0"/>
        <w:spacing w:line="600" w:lineRule="exact"/>
        <w:rPr>
          <w:rFonts w:ascii="Times New Roman" w:eastAsia="仿宋_GB2312" w:hAnsi="Times New Roman"/>
          <w:sz w:val="32"/>
          <w:szCs w:val="32"/>
        </w:rPr>
      </w:pPr>
      <w:r w:rsidRPr="00B8344F">
        <w:rPr>
          <w:rFonts w:ascii="Times New Roman" w:eastAsia="仿宋_GB2312" w:hAnsi="Times New Roman" w:hint="eastAsia"/>
          <w:sz w:val="32"/>
          <w:szCs w:val="32"/>
        </w:rPr>
        <w:t>福建省林业局并报财政厅：</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根据《</w:t>
      </w:r>
      <w:bookmarkStart w:id="1" w:name="MULI_dispatchname"/>
      <w:r w:rsidRPr="00B8344F">
        <w:rPr>
          <w:rFonts w:ascii="Times New Roman" w:eastAsia="仿宋_GB2312" w:hAnsi="Times New Roman" w:hint="eastAsia"/>
          <w:sz w:val="32"/>
          <w:szCs w:val="32"/>
        </w:rPr>
        <w:t>福建省林业局关于开展</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年度中央财政林业专项资金绩效自评工作的通知</w:t>
      </w:r>
      <w:bookmarkEnd w:id="1"/>
      <w:r w:rsidRPr="00B8344F">
        <w:rPr>
          <w:rFonts w:ascii="Times New Roman" w:eastAsia="仿宋_GB2312" w:hAnsi="Times New Roman" w:hint="eastAsia"/>
          <w:sz w:val="32"/>
          <w:szCs w:val="32"/>
        </w:rPr>
        <w:t>》要求，我局积极组织开展绩效自评</w:t>
      </w:r>
      <w:r w:rsidRPr="00967661">
        <w:rPr>
          <w:rFonts w:ascii="Times New Roman" w:eastAsia="仿宋_GB2312" w:hAnsi="Times New Roman" w:hint="eastAsia"/>
          <w:spacing w:val="6"/>
          <w:sz w:val="32"/>
          <w:szCs w:val="32"/>
        </w:rPr>
        <w:t>工作，形成</w:t>
      </w:r>
      <w:r w:rsidRPr="00967661">
        <w:rPr>
          <w:rFonts w:ascii="Times New Roman" w:eastAsia="仿宋_GB2312" w:hAnsi="Times New Roman"/>
          <w:spacing w:val="6"/>
          <w:sz w:val="32"/>
          <w:szCs w:val="32"/>
        </w:rPr>
        <w:t>2022</w:t>
      </w:r>
      <w:r w:rsidRPr="00967661">
        <w:rPr>
          <w:rFonts w:ascii="Times New Roman" w:eastAsia="仿宋_GB2312" w:hAnsi="Times New Roman" w:hint="eastAsia"/>
          <w:spacing w:val="6"/>
          <w:sz w:val="32"/>
          <w:szCs w:val="32"/>
        </w:rPr>
        <w:t>年度中央财政林业专项资金绩效自评工作报告，</w:t>
      </w:r>
      <w:r w:rsidRPr="00B8344F">
        <w:rPr>
          <w:rFonts w:ascii="Times New Roman" w:eastAsia="仿宋_GB2312" w:hAnsi="Times New Roman" w:hint="eastAsia"/>
          <w:sz w:val="32"/>
          <w:szCs w:val="32"/>
        </w:rPr>
        <w:t>现随文报上，请审核。</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p>
    <w:p w:rsidR="00DF2A48" w:rsidRPr="00B8344F" w:rsidRDefault="00DF2A48" w:rsidP="0089522D">
      <w:pPr>
        <w:adjustRightInd w:val="0"/>
        <w:spacing w:line="600" w:lineRule="exact"/>
        <w:ind w:leftChars="304" w:left="1918" w:hangingChars="400" w:hanging="1280"/>
        <w:rPr>
          <w:rFonts w:ascii="Times New Roman" w:eastAsia="仿宋_GB2312" w:hAnsi="Times New Roman"/>
          <w:sz w:val="32"/>
          <w:szCs w:val="32"/>
        </w:rPr>
      </w:pPr>
      <w:r w:rsidRPr="00B8344F">
        <w:rPr>
          <w:rFonts w:ascii="Times New Roman" w:eastAsia="仿宋_GB2312" w:hAnsi="Times New Roman" w:hint="eastAsia"/>
          <w:sz w:val="32"/>
          <w:szCs w:val="32"/>
        </w:rPr>
        <w:t>附件：</w:t>
      </w:r>
      <w:r w:rsidRPr="00B8344F">
        <w:rPr>
          <w:rFonts w:ascii="Times New Roman" w:eastAsia="仿宋_GB2312" w:hAnsi="Times New Roman"/>
          <w:sz w:val="32"/>
          <w:szCs w:val="32"/>
        </w:rPr>
        <w:t xml:space="preserve">1. </w:t>
      </w:r>
      <w:r w:rsidRPr="00B8344F">
        <w:rPr>
          <w:rFonts w:ascii="Times New Roman" w:eastAsia="仿宋_GB2312" w:hAnsi="Times New Roman" w:hint="eastAsia"/>
          <w:sz w:val="32"/>
          <w:szCs w:val="32"/>
        </w:rPr>
        <w:t>龙岩市</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年度中央财政林业草原生态保护恢复</w:t>
      </w:r>
      <w:r w:rsidRPr="00B8344F">
        <w:rPr>
          <w:rFonts w:ascii="Times New Roman" w:eastAsia="仿宋_GB2312" w:hAnsi="Times New Roman" w:hint="eastAsia"/>
          <w:sz w:val="32"/>
          <w:szCs w:val="32"/>
        </w:rPr>
        <w:lastRenderedPageBreak/>
        <w:t>专项绩效目标自评报告</w:t>
      </w:r>
    </w:p>
    <w:p w:rsidR="00DF2A48" w:rsidRPr="00B8344F" w:rsidRDefault="00DF2A48" w:rsidP="0089522D">
      <w:pPr>
        <w:adjustRightInd w:val="0"/>
        <w:spacing w:line="600" w:lineRule="exact"/>
        <w:ind w:leftChars="684" w:left="1916" w:hangingChars="150" w:hanging="480"/>
        <w:rPr>
          <w:rFonts w:ascii="Times New Roman" w:eastAsia="仿宋_GB2312" w:hAnsi="Times New Roman"/>
          <w:sz w:val="32"/>
          <w:szCs w:val="32"/>
        </w:rPr>
      </w:pP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．龙岩市</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年度中央财政林业改革发展专项资金绩效目标自评报告</w:t>
      </w:r>
    </w:p>
    <w:p w:rsidR="00DF2A48" w:rsidRPr="00B8344F" w:rsidRDefault="00DF2A48" w:rsidP="0089522D">
      <w:pPr>
        <w:adjustRightInd w:val="0"/>
        <w:spacing w:line="600" w:lineRule="exact"/>
        <w:ind w:firstLineChars="450" w:firstLine="1440"/>
        <w:rPr>
          <w:rFonts w:ascii="Times New Roman" w:eastAsia="仿宋_GB2312" w:hAnsi="Times New Roman"/>
          <w:sz w:val="32"/>
          <w:szCs w:val="32"/>
        </w:rPr>
      </w:pP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．龙岩市</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年度林业专项资金执行情况表</w:t>
      </w:r>
    </w:p>
    <w:p w:rsidR="00DF2A48" w:rsidRPr="00B8344F" w:rsidRDefault="00DF2A48" w:rsidP="0089522D">
      <w:pPr>
        <w:adjustRightInd w:val="0"/>
        <w:spacing w:line="600" w:lineRule="exact"/>
        <w:ind w:leftChars="304" w:left="1918" w:hangingChars="400" w:hanging="1280"/>
        <w:rPr>
          <w:rFonts w:ascii="Times New Roman" w:eastAsia="仿宋_GB2312" w:hAnsi="Times New Roman"/>
          <w:sz w:val="32"/>
          <w:szCs w:val="32"/>
        </w:rPr>
      </w:pPr>
      <w:r w:rsidRPr="00B8344F">
        <w:rPr>
          <w:rFonts w:ascii="Times New Roman" w:eastAsia="仿宋_GB2312" w:hAnsi="Times New Roman"/>
          <w:sz w:val="32"/>
          <w:szCs w:val="32"/>
        </w:rPr>
        <w:t xml:space="preserve">     4</w:t>
      </w:r>
      <w:r w:rsidRPr="00B8344F">
        <w:rPr>
          <w:rFonts w:ascii="Times New Roman" w:eastAsia="仿宋_GB2312" w:hAnsi="Times New Roman" w:hint="eastAsia"/>
          <w:sz w:val="32"/>
          <w:szCs w:val="32"/>
        </w:rPr>
        <w:t>．龙岩市</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年度森林综合保险中央财政林业专业资金绩效自评报告</w:t>
      </w:r>
    </w:p>
    <w:p w:rsidR="00DF2A48" w:rsidRDefault="00DF2A48" w:rsidP="00922D07">
      <w:pPr>
        <w:adjustRightInd w:val="0"/>
        <w:spacing w:line="600" w:lineRule="exact"/>
        <w:rPr>
          <w:rFonts w:ascii="Times New Roman" w:eastAsia="仿宋_GB2312" w:hAnsi="Times New Roman"/>
          <w:sz w:val="32"/>
          <w:szCs w:val="32"/>
        </w:rPr>
      </w:pPr>
    </w:p>
    <w:p w:rsidR="00DF2A48" w:rsidRDefault="00DF2A48" w:rsidP="00922D07">
      <w:pPr>
        <w:adjustRightInd w:val="0"/>
        <w:spacing w:line="600" w:lineRule="exact"/>
        <w:rPr>
          <w:rFonts w:ascii="Times New Roman" w:eastAsia="仿宋_GB2312" w:hAnsi="Times New Roman"/>
          <w:sz w:val="32"/>
          <w:szCs w:val="32"/>
        </w:rPr>
      </w:pP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龙岩市林业局</w:t>
      </w:r>
      <w:r w:rsidRPr="00B8344F">
        <w:rPr>
          <w:rFonts w:ascii="Times New Roman" w:eastAsia="仿宋_GB2312" w:hAnsi="Times New Roman"/>
          <w:sz w:val="32"/>
          <w:szCs w:val="32"/>
        </w:rPr>
        <w:t xml:space="preserve">                </w:t>
      </w:r>
      <w:r>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龙岩市财政局</w:t>
      </w:r>
    </w:p>
    <w:p w:rsidR="00DF2A48" w:rsidRPr="00B8344F" w:rsidRDefault="00DF2A48" w:rsidP="00BE2177">
      <w:pPr>
        <w:adjustRightInd w:val="0"/>
        <w:spacing w:line="600" w:lineRule="exact"/>
        <w:rPr>
          <w:rFonts w:ascii="Times New Roman" w:eastAsia="仿宋_GB2312" w:hAnsi="Times New Roman"/>
          <w:sz w:val="32"/>
          <w:szCs w:val="32"/>
        </w:rPr>
      </w:pPr>
      <w:r w:rsidRPr="00B8344F">
        <w:rPr>
          <w:rFonts w:ascii="Times New Roman" w:eastAsia="仿宋_GB2312" w:hAnsi="Times New Roman"/>
          <w:sz w:val="32"/>
          <w:szCs w:val="32"/>
        </w:rPr>
        <w:t xml:space="preserve">                             </w:t>
      </w:r>
      <w:r>
        <w:rPr>
          <w:rFonts w:ascii="Times New Roman" w:eastAsia="仿宋_GB2312" w:hAnsi="Times New Roman"/>
          <w:sz w:val="32"/>
          <w:szCs w:val="32"/>
        </w:rPr>
        <w:t xml:space="preserve"> </w:t>
      </w:r>
      <w:r w:rsidRPr="00B8344F">
        <w:rPr>
          <w:rFonts w:ascii="Times New Roman" w:eastAsia="仿宋_GB2312" w:hAnsi="Times New Roman"/>
          <w:sz w:val="32"/>
          <w:szCs w:val="32"/>
        </w:rPr>
        <w:t xml:space="preserve">  2023</w:t>
      </w:r>
      <w:r w:rsidRPr="00B8344F">
        <w:rPr>
          <w:rFonts w:ascii="Times New Roman" w:eastAsia="仿宋_GB2312" w:hAnsi="Times New Roman" w:hint="eastAsia"/>
          <w:sz w:val="32"/>
          <w:szCs w:val="32"/>
        </w:rPr>
        <w:t>年</w:t>
      </w:r>
      <w:r w:rsidRPr="00B8344F">
        <w:rPr>
          <w:rFonts w:ascii="Times New Roman" w:eastAsia="仿宋_GB2312" w:hAnsi="Times New Roman"/>
          <w:sz w:val="32"/>
          <w:szCs w:val="32"/>
        </w:rPr>
        <w:t>4</w:t>
      </w:r>
      <w:r w:rsidRPr="00B8344F">
        <w:rPr>
          <w:rFonts w:ascii="Times New Roman" w:eastAsia="仿宋_GB2312" w:hAnsi="Times New Roman" w:hint="eastAsia"/>
          <w:sz w:val="32"/>
          <w:szCs w:val="32"/>
        </w:rPr>
        <w:t>月</w:t>
      </w:r>
      <w:r w:rsidRPr="00B8344F">
        <w:rPr>
          <w:rFonts w:ascii="Times New Roman" w:eastAsia="仿宋_GB2312" w:hAnsi="Times New Roman"/>
          <w:sz w:val="32"/>
          <w:szCs w:val="32"/>
        </w:rPr>
        <w:t>23</w:t>
      </w:r>
      <w:r w:rsidRPr="00B8344F">
        <w:rPr>
          <w:rFonts w:ascii="Times New Roman" w:eastAsia="仿宋_GB2312" w:hAnsi="Times New Roman" w:hint="eastAsia"/>
          <w:sz w:val="32"/>
          <w:szCs w:val="32"/>
        </w:rPr>
        <w:t>日</w:t>
      </w: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仿宋_GB2312" w:hAnsi="Times New Roman"/>
          <w:sz w:val="32"/>
          <w:szCs w:val="32"/>
        </w:rPr>
      </w:pPr>
    </w:p>
    <w:p w:rsidR="00DF2A48" w:rsidRPr="00B8344F" w:rsidRDefault="00DF2A48" w:rsidP="00236AFC">
      <w:pPr>
        <w:adjustRightInd w:val="0"/>
        <w:spacing w:line="600" w:lineRule="exact"/>
        <w:rPr>
          <w:rFonts w:ascii="Times New Roman" w:eastAsia="黑体" w:hAnsi="Times New Roman"/>
          <w:sz w:val="32"/>
          <w:szCs w:val="32"/>
        </w:rPr>
      </w:pPr>
      <w:r w:rsidRPr="00B8344F">
        <w:rPr>
          <w:rFonts w:ascii="Times New Roman" w:eastAsia="黑体" w:hAnsi="黑体" w:hint="eastAsia"/>
          <w:sz w:val="32"/>
          <w:szCs w:val="32"/>
        </w:rPr>
        <w:lastRenderedPageBreak/>
        <w:t>附件</w:t>
      </w:r>
      <w:r w:rsidRPr="00B8344F">
        <w:rPr>
          <w:rFonts w:ascii="Times New Roman" w:eastAsia="黑体" w:hAnsi="Times New Roman"/>
          <w:sz w:val="32"/>
          <w:szCs w:val="32"/>
        </w:rPr>
        <w:t>1</w:t>
      </w:r>
    </w:p>
    <w:p w:rsidR="00DF2A48" w:rsidRPr="00B8344F" w:rsidRDefault="00DF2A48" w:rsidP="000622DC">
      <w:pPr>
        <w:adjustRightInd w:val="0"/>
        <w:spacing w:line="600" w:lineRule="exact"/>
        <w:jc w:val="center"/>
        <w:rPr>
          <w:rFonts w:ascii="Times New Roman" w:eastAsia="方正小标宋_GBK" w:hAnsi="Times New Roman"/>
          <w:sz w:val="36"/>
          <w:szCs w:val="36"/>
        </w:rPr>
      </w:pPr>
      <w:r w:rsidRPr="00B8344F">
        <w:rPr>
          <w:rFonts w:ascii="Times New Roman" w:eastAsia="方正小标宋_GBK" w:hAnsi="Times New Roman" w:hint="eastAsia"/>
          <w:sz w:val="36"/>
          <w:szCs w:val="36"/>
        </w:rPr>
        <w:t>龙岩市</w:t>
      </w:r>
      <w:r w:rsidRPr="00B8344F">
        <w:rPr>
          <w:rFonts w:ascii="Times New Roman" w:eastAsia="方正小标宋_GBK" w:hAnsi="Times New Roman"/>
          <w:sz w:val="36"/>
          <w:szCs w:val="36"/>
        </w:rPr>
        <w:t>2022</w:t>
      </w:r>
      <w:r w:rsidRPr="00B8344F">
        <w:rPr>
          <w:rFonts w:ascii="Times New Roman" w:eastAsia="方正小标宋_GBK" w:hAnsi="Times New Roman" w:hint="eastAsia"/>
          <w:sz w:val="36"/>
          <w:szCs w:val="36"/>
        </w:rPr>
        <w:t>年度中央财政</w:t>
      </w:r>
    </w:p>
    <w:p w:rsidR="00DF2A48" w:rsidRPr="00B8344F" w:rsidRDefault="00DF2A48" w:rsidP="00ED56DD">
      <w:pPr>
        <w:adjustRightInd w:val="0"/>
        <w:spacing w:line="600" w:lineRule="exact"/>
        <w:jc w:val="center"/>
        <w:rPr>
          <w:rFonts w:ascii="Times New Roman" w:eastAsia="方正小标宋_GBK" w:hAnsi="Times New Roman"/>
          <w:sz w:val="36"/>
          <w:szCs w:val="36"/>
        </w:rPr>
      </w:pPr>
      <w:r w:rsidRPr="00B8344F">
        <w:rPr>
          <w:rFonts w:ascii="Times New Roman" w:eastAsia="方正小标宋_GBK" w:hAnsi="Times New Roman" w:hint="eastAsia"/>
          <w:sz w:val="36"/>
          <w:szCs w:val="36"/>
        </w:rPr>
        <w:t>林业草原生态保护恢复专项资金绩效自评报告</w:t>
      </w:r>
    </w:p>
    <w:p w:rsidR="00DF2A48" w:rsidRPr="00B8344F" w:rsidRDefault="00DF2A48" w:rsidP="0089522D">
      <w:pPr>
        <w:adjustRightInd w:val="0"/>
        <w:spacing w:line="600" w:lineRule="exact"/>
        <w:ind w:firstLineChars="200" w:firstLine="720"/>
        <w:rPr>
          <w:rFonts w:ascii="Times New Roman" w:eastAsia="方正小标宋_GBK" w:hAnsi="Times New Roman"/>
          <w:sz w:val="36"/>
          <w:szCs w:val="36"/>
        </w:rPr>
      </w:pPr>
    </w:p>
    <w:p w:rsidR="00DF2A48" w:rsidRPr="00B8344F" w:rsidRDefault="00DF2A48" w:rsidP="0089522D">
      <w:pPr>
        <w:adjustRightInd w:val="0"/>
        <w:spacing w:line="600" w:lineRule="exact"/>
        <w:ind w:firstLineChars="200" w:firstLine="640"/>
        <w:rPr>
          <w:rFonts w:ascii="Times New Roman" w:eastAsia="黑体" w:hAnsi="Times New Roman"/>
          <w:sz w:val="32"/>
          <w:szCs w:val="32"/>
        </w:rPr>
      </w:pPr>
      <w:r w:rsidRPr="00B8344F">
        <w:rPr>
          <w:rFonts w:ascii="Times New Roman" w:eastAsia="黑体" w:hAnsi="黑体" w:hint="eastAsia"/>
          <w:sz w:val="32"/>
          <w:szCs w:val="32"/>
        </w:rPr>
        <w:t>一、绩效目标分解下达情况</w:t>
      </w:r>
    </w:p>
    <w:p w:rsidR="00DF2A48" w:rsidRPr="00B8344F" w:rsidRDefault="00DF2A48" w:rsidP="0089522D">
      <w:pPr>
        <w:adjustRightInd w:val="0"/>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（一）专项资金概况</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根据《福建省财政厅福建省林业局关于提前下达</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年中央财政林业草原生态保护恢复资金（市县部分）的通知》（闽财资环指〔</w:t>
      </w:r>
      <w:r w:rsidRPr="00B8344F">
        <w:rPr>
          <w:rFonts w:ascii="Times New Roman" w:eastAsia="仿宋_GB2312" w:hAnsi="Times New Roman"/>
          <w:sz w:val="32"/>
          <w:szCs w:val="32"/>
        </w:rPr>
        <w:t>2021</w:t>
      </w: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49</w:t>
      </w:r>
      <w:r w:rsidRPr="00B8344F">
        <w:rPr>
          <w:rFonts w:ascii="Times New Roman" w:eastAsia="仿宋_GB2312" w:hAnsi="Times New Roman" w:hint="eastAsia"/>
          <w:sz w:val="32"/>
          <w:szCs w:val="32"/>
        </w:rPr>
        <w:t>号）文件精神，</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年度龙岩市国有天然商品林停伐面积</w:t>
      </w:r>
      <w:r w:rsidRPr="00B8344F">
        <w:rPr>
          <w:rFonts w:ascii="Times New Roman" w:eastAsia="仿宋_GB2312" w:hAnsi="Times New Roman"/>
          <w:sz w:val="32"/>
          <w:szCs w:val="32"/>
        </w:rPr>
        <w:t>46.32</w:t>
      </w:r>
      <w:r w:rsidRPr="00B8344F">
        <w:rPr>
          <w:rFonts w:ascii="Times New Roman" w:eastAsia="仿宋_GB2312" w:hAnsi="Times New Roman" w:hint="eastAsia"/>
          <w:sz w:val="32"/>
          <w:szCs w:val="32"/>
        </w:rPr>
        <w:t>万亩。</w:t>
      </w:r>
    </w:p>
    <w:p w:rsidR="00DF2A48" w:rsidRPr="00B8344F" w:rsidRDefault="00DF2A48" w:rsidP="0089522D">
      <w:pPr>
        <w:adjustRightInd w:val="0"/>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（二）项目绩效目标</w:t>
      </w:r>
    </w:p>
    <w:p w:rsidR="00DF2A48" w:rsidRPr="00B8344F" w:rsidRDefault="00DF2A48" w:rsidP="0089522D">
      <w:pPr>
        <w:adjustRightInd w:val="0"/>
        <w:spacing w:line="600" w:lineRule="exact"/>
        <w:ind w:firstLineChars="200" w:firstLine="643"/>
        <w:rPr>
          <w:rFonts w:ascii="Times New Roman" w:eastAsia="仿宋_GB2312" w:hAnsi="Times New Roman"/>
          <w:b/>
          <w:sz w:val="32"/>
          <w:szCs w:val="32"/>
        </w:rPr>
      </w:pPr>
      <w:r w:rsidRPr="00B8344F">
        <w:rPr>
          <w:rFonts w:ascii="Times New Roman" w:eastAsia="仿宋_GB2312" w:hAnsi="Times New Roman"/>
          <w:b/>
          <w:sz w:val="32"/>
          <w:szCs w:val="32"/>
        </w:rPr>
        <w:t>1</w:t>
      </w:r>
      <w:r w:rsidRPr="00B8344F">
        <w:rPr>
          <w:rFonts w:ascii="Times New Roman" w:eastAsia="仿宋_GB2312" w:hAnsi="Times New Roman" w:hint="eastAsia"/>
          <w:b/>
          <w:sz w:val="32"/>
          <w:szCs w:val="32"/>
        </w:rPr>
        <w:t>．总体目标</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目标完成国有天然商品林停伐面积</w:t>
      </w:r>
      <w:r w:rsidRPr="00B8344F">
        <w:rPr>
          <w:rFonts w:ascii="Times New Roman" w:eastAsia="仿宋_GB2312" w:hAnsi="Times New Roman"/>
          <w:sz w:val="32"/>
          <w:szCs w:val="32"/>
        </w:rPr>
        <w:t>46.32</w:t>
      </w:r>
      <w:r w:rsidRPr="00B8344F">
        <w:rPr>
          <w:rFonts w:ascii="Times New Roman" w:eastAsia="仿宋_GB2312" w:hAnsi="Times New Roman" w:hint="eastAsia"/>
          <w:sz w:val="32"/>
          <w:szCs w:val="32"/>
        </w:rPr>
        <w:t>万亩，天然林蓄积量持续增长，林区民生状况逐步改善，天然林停伐国有单位人均收入超</w:t>
      </w:r>
      <w:r w:rsidRPr="00B8344F">
        <w:rPr>
          <w:rFonts w:ascii="Times New Roman" w:eastAsia="仿宋_GB2312" w:hAnsi="Times New Roman"/>
          <w:sz w:val="32"/>
          <w:szCs w:val="32"/>
        </w:rPr>
        <w:t>4.5</w:t>
      </w:r>
      <w:r w:rsidRPr="00B8344F">
        <w:rPr>
          <w:rFonts w:ascii="Times New Roman" w:eastAsia="仿宋_GB2312" w:hAnsi="Times New Roman" w:hint="eastAsia"/>
          <w:sz w:val="32"/>
          <w:szCs w:val="32"/>
        </w:rPr>
        <w:t>万元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年，群众满意度达</w:t>
      </w:r>
      <w:r w:rsidRPr="00B8344F">
        <w:rPr>
          <w:rFonts w:ascii="Times New Roman" w:eastAsia="仿宋_GB2312" w:hAnsi="Times New Roman"/>
          <w:sz w:val="32"/>
          <w:szCs w:val="32"/>
        </w:rPr>
        <w:t>80%</w:t>
      </w:r>
      <w:r w:rsidRPr="00B8344F">
        <w:rPr>
          <w:rFonts w:ascii="Times New Roman" w:eastAsia="仿宋_GB2312" w:hAnsi="Times New Roman" w:hint="eastAsia"/>
          <w:sz w:val="32"/>
          <w:szCs w:val="32"/>
        </w:rPr>
        <w:t>以上，国家级自然保护区数量达</w:t>
      </w: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个。</w:t>
      </w:r>
    </w:p>
    <w:p w:rsidR="00DF2A48" w:rsidRPr="00B8344F" w:rsidRDefault="00DF2A48" w:rsidP="0089522D">
      <w:pPr>
        <w:adjustRightInd w:val="0"/>
        <w:spacing w:line="600" w:lineRule="exact"/>
        <w:ind w:firstLineChars="200" w:firstLine="643"/>
        <w:rPr>
          <w:rFonts w:ascii="Times New Roman" w:eastAsia="仿宋_GB2312" w:hAnsi="Times New Roman"/>
          <w:b/>
          <w:sz w:val="32"/>
          <w:szCs w:val="32"/>
        </w:rPr>
      </w:pPr>
      <w:r w:rsidRPr="00B8344F">
        <w:rPr>
          <w:rFonts w:ascii="Times New Roman" w:eastAsia="仿宋_GB2312" w:hAnsi="Times New Roman"/>
          <w:b/>
          <w:sz w:val="32"/>
          <w:szCs w:val="32"/>
        </w:rPr>
        <w:t>2</w:t>
      </w:r>
      <w:r w:rsidRPr="00B8344F">
        <w:rPr>
          <w:rFonts w:ascii="Times New Roman" w:eastAsia="仿宋_GB2312" w:hAnsi="Times New Roman" w:hint="eastAsia"/>
          <w:b/>
          <w:sz w:val="32"/>
          <w:szCs w:val="32"/>
        </w:rPr>
        <w:t>．阶段性目标的实现情况</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已完成国有天然商品林停伐面积</w:t>
      </w:r>
      <w:r w:rsidRPr="00B8344F">
        <w:rPr>
          <w:rFonts w:ascii="Times New Roman" w:eastAsia="仿宋_GB2312" w:hAnsi="Times New Roman"/>
          <w:sz w:val="32"/>
          <w:szCs w:val="32"/>
        </w:rPr>
        <w:t>46.32</w:t>
      </w:r>
      <w:r w:rsidRPr="00B8344F">
        <w:rPr>
          <w:rFonts w:ascii="Times New Roman" w:eastAsia="仿宋_GB2312" w:hAnsi="Times New Roman" w:hint="eastAsia"/>
          <w:sz w:val="32"/>
          <w:szCs w:val="32"/>
        </w:rPr>
        <w:t>万亩，天然林蓄积量持续增长，林区民生状况逐步改善，天然林停伐国有单位人均收入超</w:t>
      </w:r>
      <w:r w:rsidRPr="00B8344F">
        <w:rPr>
          <w:rFonts w:ascii="Times New Roman" w:eastAsia="仿宋_GB2312" w:hAnsi="Times New Roman"/>
          <w:sz w:val="32"/>
          <w:szCs w:val="32"/>
        </w:rPr>
        <w:t>4.5</w:t>
      </w:r>
      <w:r w:rsidRPr="00B8344F">
        <w:rPr>
          <w:rFonts w:ascii="Times New Roman" w:eastAsia="仿宋_GB2312" w:hAnsi="Times New Roman" w:hint="eastAsia"/>
          <w:sz w:val="32"/>
          <w:szCs w:val="32"/>
        </w:rPr>
        <w:t>万元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年，群众满意度达</w:t>
      </w:r>
      <w:r w:rsidRPr="00B8344F">
        <w:rPr>
          <w:rFonts w:ascii="Times New Roman" w:eastAsia="仿宋_GB2312" w:hAnsi="Times New Roman"/>
          <w:sz w:val="32"/>
          <w:szCs w:val="32"/>
        </w:rPr>
        <w:t>80%</w:t>
      </w:r>
      <w:r w:rsidRPr="00B8344F">
        <w:rPr>
          <w:rFonts w:ascii="Times New Roman" w:eastAsia="仿宋_GB2312" w:hAnsi="Times New Roman" w:hint="eastAsia"/>
          <w:sz w:val="32"/>
          <w:szCs w:val="32"/>
        </w:rPr>
        <w:t>以上，国家级自然保护区数量达</w:t>
      </w: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个。</w:t>
      </w:r>
    </w:p>
    <w:p w:rsidR="00DF2A48" w:rsidRPr="00B8344F" w:rsidRDefault="00DF2A48" w:rsidP="0089522D">
      <w:pPr>
        <w:adjustRightInd w:val="0"/>
        <w:spacing w:line="600" w:lineRule="exact"/>
        <w:ind w:firstLineChars="200" w:firstLine="640"/>
        <w:rPr>
          <w:rFonts w:ascii="Times New Roman" w:eastAsia="黑体" w:hAnsi="Times New Roman"/>
          <w:sz w:val="32"/>
          <w:szCs w:val="32"/>
        </w:rPr>
      </w:pPr>
      <w:r w:rsidRPr="00B8344F">
        <w:rPr>
          <w:rFonts w:ascii="Times New Roman" w:eastAsia="黑体" w:hAnsi="黑体" w:hint="eastAsia"/>
          <w:sz w:val="32"/>
          <w:szCs w:val="32"/>
        </w:rPr>
        <w:lastRenderedPageBreak/>
        <w:t>二、绩效情况分析</w:t>
      </w:r>
    </w:p>
    <w:p w:rsidR="00DF2A48" w:rsidRPr="00B8344F" w:rsidRDefault="00DF2A48" w:rsidP="0089522D">
      <w:pPr>
        <w:adjustRightInd w:val="0"/>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（一）资金投入情况分析。</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根据文件精神，中央财政林业草原生态保护恢复专项资金共计</w:t>
      </w:r>
      <w:r w:rsidRPr="00B8344F">
        <w:rPr>
          <w:rFonts w:ascii="Times New Roman" w:eastAsia="仿宋_GB2312" w:hAnsi="Times New Roman"/>
          <w:sz w:val="32"/>
          <w:szCs w:val="32"/>
        </w:rPr>
        <w:t>5786.6</w:t>
      </w:r>
      <w:r w:rsidRPr="00B8344F">
        <w:rPr>
          <w:rFonts w:ascii="Times New Roman" w:eastAsia="仿宋_GB2312" w:hAnsi="Times New Roman" w:hint="eastAsia"/>
          <w:sz w:val="32"/>
          <w:szCs w:val="32"/>
        </w:rPr>
        <w:t>万元，用于龙岩市国有天然商品林停伐面积的管护补助和国家级自然保护区的补助。截至目前，已支付</w:t>
      </w:r>
      <w:r w:rsidRPr="00B8344F">
        <w:rPr>
          <w:rFonts w:ascii="Times New Roman" w:eastAsia="仿宋_GB2312" w:hAnsi="Times New Roman"/>
          <w:sz w:val="32"/>
          <w:szCs w:val="32"/>
        </w:rPr>
        <w:t>2665.3</w:t>
      </w:r>
      <w:r w:rsidRPr="00B8344F">
        <w:rPr>
          <w:rFonts w:ascii="Times New Roman" w:eastAsia="仿宋_GB2312" w:hAnsi="Times New Roman" w:hint="eastAsia"/>
          <w:sz w:val="32"/>
          <w:szCs w:val="32"/>
        </w:rPr>
        <w:t>万元，资金支付率为</w:t>
      </w:r>
      <w:r w:rsidRPr="00B8344F">
        <w:rPr>
          <w:rFonts w:ascii="Times New Roman" w:eastAsia="仿宋_GB2312" w:hAnsi="Times New Roman"/>
          <w:sz w:val="32"/>
          <w:szCs w:val="32"/>
        </w:rPr>
        <w:t>46.06%</w:t>
      </w:r>
      <w:r w:rsidRPr="00B8344F">
        <w:rPr>
          <w:rFonts w:ascii="Times New Roman" w:eastAsia="仿宋_GB2312" w:hAnsi="Times New Roman" w:hint="eastAsia"/>
          <w:sz w:val="32"/>
          <w:szCs w:val="32"/>
        </w:rPr>
        <w:t>。</w:t>
      </w:r>
    </w:p>
    <w:p w:rsidR="00DF2A48" w:rsidRPr="00B8344F" w:rsidRDefault="00DF2A48" w:rsidP="0089522D">
      <w:pPr>
        <w:adjustRightInd w:val="0"/>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（二）资金管理情况分析。</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资金严格按照《福建省省级以上财政林业相关专项资金管理办法的通知》闽财资环〔</w:t>
      </w:r>
      <w:r w:rsidRPr="00B8344F">
        <w:rPr>
          <w:rFonts w:ascii="Times New Roman" w:eastAsia="仿宋_GB2312" w:hAnsi="Times New Roman"/>
          <w:sz w:val="32"/>
          <w:szCs w:val="32"/>
        </w:rPr>
        <w:t>2021</w:t>
      </w: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17</w:t>
      </w:r>
      <w:r w:rsidRPr="00B8344F">
        <w:rPr>
          <w:rFonts w:ascii="Times New Roman" w:eastAsia="仿宋_GB2312" w:hAnsi="Times New Roman" w:hint="eastAsia"/>
          <w:sz w:val="32"/>
          <w:szCs w:val="32"/>
        </w:rPr>
        <w:t>号要求执行。</w:t>
      </w:r>
    </w:p>
    <w:p w:rsidR="00DF2A48" w:rsidRPr="00B8344F" w:rsidRDefault="00DF2A48" w:rsidP="0089522D">
      <w:pPr>
        <w:adjustRightInd w:val="0"/>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（三）总体绩效目标完成情况分析。</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已完成国有天然商品林停伐面积</w:t>
      </w:r>
      <w:r w:rsidRPr="00B8344F">
        <w:rPr>
          <w:rFonts w:ascii="Times New Roman" w:eastAsia="仿宋_GB2312" w:hAnsi="Times New Roman"/>
          <w:sz w:val="32"/>
          <w:szCs w:val="32"/>
        </w:rPr>
        <w:t>46.32</w:t>
      </w:r>
      <w:r w:rsidRPr="00B8344F">
        <w:rPr>
          <w:rFonts w:ascii="Times New Roman" w:eastAsia="仿宋_GB2312" w:hAnsi="Times New Roman" w:hint="eastAsia"/>
          <w:sz w:val="32"/>
          <w:szCs w:val="32"/>
        </w:rPr>
        <w:t>万亩，天然林蓄积量持续增长，林区民生状况逐步改善，天然林停伐国有单位人均收入超</w:t>
      </w:r>
      <w:r w:rsidRPr="00B8344F">
        <w:rPr>
          <w:rFonts w:ascii="Times New Roman" w:eastAsia="仿宋_GB2312" w:hAnsi="Times New Roman"/>
          <w:sz w:val="32"/>
          <w:szCs w:val="32"/>
        </w:rPr>
        <w:t>4.5</w:t>
      </w:r>
      <w:r w:rsidRPr="00B8344F">
        <w:rPr>
          <w:rFonts w:ascii="Times New Roman" w:eastAsia="仿宋_GB2312" w:hAnsi="Times New Roman" w:hint="eastAsia"/>
          <w:sz w:val="32"/>
          <w:szCs w:val="32"/>
        </w:rPr>
        <w:t>万元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年，群众满意度达</w:t>
      </w:r>
      <w:r w:rsidRPr="00B8344F">
        <w:rPr>
          <w:rFonts w:ascii="Times New Roman" w:eastAsia="仿宋_GB2312" w:hAnsi="Times New Roman"/>
          <w:sz w:val="32"/>
          <w:szCs w:val="32"/>
        </w:rPr>
        <w:t>80%</w:t>
      </w:r>
      <w:r w:rsidRPr="00B8344F">
        <w:rPr>
          <w:rFonts w:ascii="Times New Roman" w:eastAsia="仿宋_GB2312" w:hAnsi="Times New Roman" w:hint="eastAsia"/>
          <w:sz w:val="32"/>
          <w:szCs w:val="32"/>
        </w:rPr>
        <w:t>以上，国家级自然保护区数量达</w:t>
      </w: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个，达到预期。</w:t>
      </w:r>
    </w:p>
    <w:p w:rsidR="00DF2A48" w:rsidRPr="00B8344F" w:rsidRDefault="00DF2A48" w:rsidP="0089522D">
      <w:pPr>
        <w:adjustRightInd w:val="0"/>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绩效指标完成情况分析。</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绩效目标均按绩效要求已完成。</w:t>
      </w:r>
    </w:p>
    <w:p w:rsidR="00DF2A48" w:rsidRPr="00B8344F" w:rsidRDefault="00DF2A48" w:rsidP="0089522D">
      <w:pPr>
        <w:adjustRightInd w:val="0"/>
        <w:spacing w:line="600" w:lineRule="exact"/>
        <w:ind w:firstLineChars="200" w:firstLine="643"/>
        <w:rPr>
          <w:rFonts w:ascii="Times New Roman" w:eastAsia="仿宋_GB2312" w:hAnsi="Times New Roman"/>
          <w:b/>
          <w:sz w:val="32"/>
          <w:szCs w:val="32"/>
        </w:rPr>
      </w:pPr>
      <w:r w:rsidRPr="00B8344F">
        <w:rPr>
          <w:rFonts w:ascii="Times New Roman" w:eastAsia="仿宋_GB2312" w:hAnsi="Times New Roman"/>
          <w:b/>
          <w:sz w:val="32"/>
          <w:szCs w:val="32"/>
        </w:rPr>
        <w:t>1</w:t>
      </w:r>
      <w:r w:rsidRPr="00B8344F">
        <w:rPr>
          <w:rFonts w:ascii="Times New Roman" w:eastAsia="仿宋_GB2312" w:hAnsi="Times New Roman" w:hint="eastAsia"/>
          <w:b/>
          <w:sz w:val="32"/>
          <w:szCs w:val="32"/>
        </w:rPr>
        <w:t>．成本指标</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国有天然林管护中央财政补助标准为</w:t>
      </w:r>
      <w:r w:rsidRPr="00B8344F">
        <w:rPr>
          <w:rFonts w:ascii="Times New Roman" w:eastAsia="仿宋_GB2312" w:hAnsi="Times New Roman"/>
          <w:sz w:val="32"/>
          <w:szCs w:val="32"/>
        </w:rPr>
        <w:t>23</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亩，非国有天然商品林停伐管护中央财政补助标准为</w:t>
      </w:r>
      <w:r w:rsidRPr="00B8344F">
        <w:rPr>
          <w:rFonts w:ascii="Times New Roman" w:eastAsia="仿宋_GB2312" w:hAnsi="Times New Roman"/>
          <w:sz w:val="32"/>
          <w:szCs w:val="32"/>
        </w:rPr>
        <w:t>23</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亩；国有国家级公益林管护中央财政补助标准为</w:t>
      </w:r>
      <w:r w:rsidRPr="00B8344F">
        <w:rPr>
          <w:rFonts w:ascii="Times New Roman" w:eastAsia="仿宋_GB2312" w:hAnsi="Times New Roman"/>
          <w:sz w:val="32"/>
          <w:szCs w:val="32"/>
        </w:rPr>
        <w:t>10</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亩，非国有国家级公益林管护中央财政补助标准为</w:t>
      </w:r>
      <w:r w:rsidRPr="00B8344F">
        <w:rPr>
          <w:rFonts w:ascii="Times New Roman" w:eastAsia="仿宋_GB2312" w:hAnsi="Times New Roman"/>
          <w:sz w:val="32"/>
          <w:szCs w:val="32"/>
        </w:rPr>
        <w:t>16</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w:t>
      </w:r>
    </w:p>
    <w:p w:rsidR="00DF2A48" w:rsidRPr="00B8344F" w:rsidRDefault="00DF2A48" w:rsidP="0089522D">
      <w:pPr>
        <w:adjustRightInd w:val="0"/>
        <w:spacing w:line="580" w:lineRule="exact"/>
        <w:ind w:firstLineChars="200" w:firstLine="643"/>
        <w:rPr>
          <w:rFonts w:ascii="Times New Roman" w:eastAsia="仿宋_GB2312" w:hAnsi="Times New Roman"/>
          <w:b/>
          <w:sz w:val="32"/>
          <w:szCs w:val="32"/>
        </w:rPr>
      </w:pPr>
      <w:r w:rsidRPr="00B8344F">
        <w:rPr>
          <w:rFonts w:ascii="Times New Roman" w:eastAsia="仿宋_GB2312" w:hAnsi="Times New Roman"/>
          <w:b/>
          <w:sz w:val="32"/>
          <w:szCs w:val="32"/>
        </w:rPr>
        <w:lastRenderedPageBreak/>
        <w:t>2</w:t>
      </w:r>
      <w:r w:rsidRPr="00B8344F">
        <w:rPr>
          <w:rFonts w:ascii="Times New Roman" w:eastAsia="仿宋_GB2312" w:hAnsi="Times New Roman" w:hint="eastAsia"/>
          <w:b/>
          <w:sz w:val="32"/>
          <w:szCs w:val="32"/>
        </w:rPr>
        <w:t>．数量指标</w:t>
      </w:r>
    </w:p>
    <w:p w:rsidR="00DF2A48" w:rsidRPr="00B8344F" w:rsidRDefault="00DF2A48" w:rsidP="0089522D">
      <w:pPr>
        <w:adjustRightInd w:val="0"/>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已完成国有天然商品林停伐面积</w:t>
      </w:r>
      <w:r w:rsidRPr="00B8344F">
        <w:rPr>
          <w:rFonts w:ascii="Times New Roman" w:eastAsia="仿宋_GB2312" w:hAnsi="Times New Roman"/>
          <w:sz w:val="32"/>
          <w:szCs w:val="32"/>
        </w:rPr>
        <w:t>46.32</w:t>
      </w:r>
      <w:r w:rsidRPr="00B8344F">
        <w:rPr>
          <w:rFonts w:ascii="Times New Roman" w:eastAsia="仿宋_GB2312" w:hAnsi="Times New Roman" w:hint="eastAsia"/>
          <w:sz w:val="32"/>
          <w:szCs w:val="32"/>
        </w:rPr>
        <w:t>万亩的数量指标，国家级自然保护区数量</w:t>
      </w: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个，达到预期。</w:t>
      </w:r>
    </w:p>
    <w:p w:rsidR="00DF2A48" w:rsidRPr="00B8344F" w:rsidRDefault="00DF2A48" w:rsidP="0089522D">
      <w:pPr>
        <w:adjustRightInd w:val="0"/>
        <w:spacing w:line="580" w:lineRule="exact"/>
        <w:ind w:firstLineChars="200" w:firstLine="643"/>
        <w:rPr>
          <w:rFonts w:ascii="Times New Roman" w:eastAsia="仿宋_GB2312" w:hAnsi="Times New Roman"/>
          <w:b/>
          <w:sz w:val="32"/>
          <w:szCs w:val="32"/>
        </w:rPr>
      </w:pPr>
      <w:r w:rsidRPr="00B8344F">
        <w:rPr>
          <w:rFonts w:ascii="Times New Roman" w:eastAsia="仿宋_GB2312" w:hAnsi="Times New Roman"/>
          <w:b/>
          <w:sz w:val="32"/>
          <w:szCs w:val="32"/>
        </w:rPr>
        <w:t>3</w:t>
      </w:r>
      <w:r w:rsidRPr="00B8344F">
        <w:rPr>
          <w:rFonts w:ascii="Times New Roman" w:eastAsia="仿宋_GB2312" w:hAnsi="Times New Roman" w:hint="eastAsia"/>
          <w:b/>
          <w:sz w:val="32"/>
          <w:szCs w:val="32"/>
        </w:rPr>
        <w:t>．质量指标</w:t>
      </w:r>
    </w:p>
    <w:p w:rsidR="00DF2A48" w:rsidRPr="00B8344F" w:rsidRDefault="00DF2A48" w:rsidP="0089522D">
      <w:pPr>
        <w:adjustRightInd w:val="0"/>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天然林资源森林蓄积量持续增长，达到预期。</w:t>
      </w:r>
    </w:p>
    <w:p w:rsidR="00DF2A48" w:rsidRPr="00B8344F" w:rsidRDefault="00DF2A48" w:rsidP="0089522D">
      <w:pPr>
        <w:adjustRightInd w:val="0"/>
        <w:spacing w:line="580" w:lineRule="exact"/>
        <w:ind w:firstLineChars="200" w:firstLine="643"/>
        <w:rPr>
          <w:rFonts w:ascii="Times New Roman" w:eastAsia="仿宋_GB2312" w:hAnsi="Times New Roman"/>
          <w:b/>
          <w:sz w:val="32"/>
          <w:szCs w:val="32"/>
        </w:rPr>
      </w:pPr>
      <w:r w:rsidRPr="00B8344F">
        <w:rPr>
          <w:rFonts w:ascii="Times New Roman" w:eastAsia="仿宋_GB2312" w:hAnsi="Times New Roman"/>
          <w:b/>
          <w:sz w:val="32"/>
          <w:szCs w:val="32"/>
        </w:rPr>
        <w:t>4</w:t>
      </w:r>
      <w:r w:rsidRPr="00B8344F">
        <w:rPr>
          <w:rFonts w:ascii="Times New Roman" w:eastAsia="仿宋_GB2312" w:hAnsi="Times New Roman" w:hint="eastAsia"/>
          <w:b/>
          <w:sz w:val="32"/>
          <w:szCs w:val="32"/>
        </w:rPr>
        <w:t>．社会效益指标</w:t>
      </w:r>
    </w:p>
    <w:p w:rsidR="00DF2A48" w:rsidRPr="00B8344F" w:rsidRDefault="00DF2A48" w:rsidP="0089522D">
      <w:pPr>
        <w:adjustRightInd w:val="0"/>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林区民生状况逐步改善，天然林停伐国有单位人均收入（含社会保障费）</w:t>
      </w:r>
      <w:r w:rsidRPr="00B8344F">
        <w:rPr>
          <w:rFonts w:ascii="Times New Roman" w:eastAsia="仿宋_GB2312" w:hAnsi="Times New Roman"/>
          <w:sz w:val="32"/>
          <w:szCs w:val="32"/>
        </w:rPr>
        <w:t>4.5</w:t>
      </w:r>
      <w:r w:rsidRPr="00B8344F">
        <w:rPr>
          <w:rFonts w:ascii="Times New Roman" w:eastAsia="仿宋_GB2312" w:hAnsi="Times New Roman" w:hint="eastAsia"/>
          <w:sz w:val="32"/>
          <w:szCs w:val="32"/>
        </w:rPr>
        <w:t>（万元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年），达到预期。</w:t>
      </w:r>
    </w:p>
    <w:p w:rsidR="00DF2A48" w:rsidRPr="00B8344F" w:rsidRDefault="00DF2A48" w:rsidP="0089522D">
      <w:pPr>
        <w:adjustRightInd w:val="0"/>
        <w:spacing w:line="580" w:lineRule="exact"/>
        <w:ind w:firstLineChars="200" w:firstLine="643"/>
        <w:rPr>
          <w:rFonts w:ascii="Times New Roman" w:eastAsia="仿宋_GB2312" w:hAnsi="Times New Roman"/>
          <w:b/>
          <w:sz w:val="32"/>
          <w:szCs w:val="32"/>
        </w:rPr>
      </w:pPr>
      <w:r w:rsidRPr="00B8344F">
        <w:rPr>
          <w:rFonts w:ascii="Times New Roman" w:eastAsia="仿宋_GB2312" w:hAnsi="Times New Roman"/>
          <w:b/>
          <w:sz w:val="32"/>
          <w:szCs w:val="32"/>
        </w:rPr>
        <w:t>5</w:t>
      </w:r>
      <w:r w:rsidRPr="00B8344F">
        <w:rPr>
          <w:rFonts w:ascii="Times New Roman" w:eastAsia="仿宋_GB2312" w:hAnsi="Times New Roman" w:hint="eastAsia"/>
          <w:b/>
          <w:sz w:val="32"/>
          <w:szCs w:val="32"/>
        </w:rPr>
        <w:t>．可持续影响指标</w:t>
      </w:r>
    </w:p>
    <w:p w:rsidR="00DF2A48" w:rsidRPr="00B8344F" w:rsidRDefault="00DF2A48" w:rsidP="0089522D">
      <w:pPr>
        <w:adjustRightInd w:val="0"/>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持续发挥生态作用显著，达到预期。</w:t>
      </w:r>
    </w:p>
    <w:p w:rsidR="00DF2A48" w:rsidRPr="00B8344F" w:rsidRDefault="00DF2A48" w:rsidP="0089522D">
      <w:pPr>
        <w:adjustRightInd w:val="0"/>
        <w:spacing w:line="580" w:lineRule="exact"/>
        <w:ind w:firstLineChars="200" w:firstLine="643"/>
        <w:rPr>
          <w:rFonts w:ascii="Times New Roman" w:eastAsia="仿宋_GB2312" w:hAnsi="Times New Roman"/>
          <w:b/>
          <w:sz w:val="32"/>
          <w:szCs w:val="32"/>
        </w:rPr>
      </w:pPr>
      <w:r w:rsidRPr="00B8344F">
        <w:rPr>
          <w:rFonts w:ascii="Times New Roman" w:eastAsia="仿宋_GB2312" w:hAnsi="Times New Roman"/>
          <w:b/>
          <w:sz w:val="32"/>
          <w:szCs w:val="32"/>
        </w:rPr>
        <w:t>6</w:t>
      </w:r>
      <w:r w:rsidRPr="00B8344F">
        <w:rPr>
          <w:rFonts w:ascii="Times New Roman" w:eastAsia="仿宋_GB2312" w:hAnsi="Times New Roman" w:hint="eastAsia"/>
          <w:b/>
          <w:sz w:val="32"/>
          <w:szCs w:val="32"/>
        </w:rPr>
        <w:t>．服务对象满意度指标</w:t>
      </w:r>
    </w:p>
    <w:p w:rsidR="00DF2A48" w:rsidRPr="00B8344F" w:rsidRDefault="00DF2A48" w:rsidP="0089522D">
      <w:pPr>
        <w:adjustRightInd w:val="0"/>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国有林经营区职工满意度</w:t>
      </w:r>
      <w:r w:rsidRPr="00B8344F">
        <w:rPr>
          <w:rFonts w:ascii="Times New Roman" w:eastAsia="仿宋_GB2312" w:hAnsi="Times New Roman"/>
          <w:sz w:val="32"/>
          <w:szCs w:val="32"/>
        </w:rPr>
        <w:t>90</w:t>
      </w:r>
      <w:r w:rsidRPr="00B8344F">
        <w:rPr>
          <w:rFonts w:ascii="Times New Roman" w:eastAsia="仿宋_GB2312" w:hAnsi="Times New Roman" w:hint="eastAsia"/>
          <w:sz w:val="32"/>
          <w:szCs w:val="32"/>
        </w:rPr>
        <w:t>％，达到预期。</w:t>
      </w:r>
    </w:p>
    <w:p w:rsidR="00DF2A48" w:rsidRPr="00B8344F" w:rsidRDefault="00DF2A48" w:rsidP="0089522D">
      <w:pPr>
        <w:adjustRightInd w:val="0"/>
        <w:spacing w:line="580" w:lineRule="exact"/>
        <w:ind w:firstLineChars="200" w:firstLine="640"/>
        <w:rPr>
          <w:rFonts w:ascii="Times New Roman" w:eastAsia="黑体" w:hAnsi="Times New Roman"/>
          <w:sz w:val="32"/>
          <w:szCs w:val="32"/>
        </w:rPr>
      </w:pPr>
      <w:r w:rsidRPr="00B8344F">
        <w:rPr>
          <w:rFonts w:ascii="Times New Roman" w:eastAsia="黑体" w:hAnsi="黑体" w:hint="eastAsia"/>
          <w:sz w:val="32"/>
          <w:szCs w:val="32"/>
        </w:rPr>
        <w:t>三、偏离绩效目标的原因和下一步改进措施</w:t>
      </w:r>
    </w:p>
    <w:p w:rsidR="00DF2A48" w:rsidRDefault="00DF2A48" w:rsidP="0089522D">
      <w:pPr>
        <w:adjustRightInd w:val="0"/>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受部分资金下达时间较晚，疫情等因素影响，部分资金有待拨付。将加强与有关部门的沟通协调，持续推进项目实施加快资金拨付。</w:t>
      </w:r>
    </w:p>
    <w:p w:rsidR="00DF2A48" w:rsidRPr="00533FF4" w:rsidRDefault="00DF2A48" w:rsidP="0089522D">
      <w:pPr>
        <w:adjustRightInd w:val="0"/>
        <w:spacing w:line="580" w:lineRule="exact"/>
        <w:ind w:firstLineChars="200" w:firstLine="640"/>
        <w:rPr>
          <w:rFonts w:ascii="黑体" w:eastAsia="黑体" w:hAnsi="黑体"/>
          <w:sz w:val="32"/>
          <w:szCs w:val="32"/>
        </w:rPr>
      </w:pPr>
      <w:r w:rsidRPr="00533FF4">
        <w:rPr>
          <w:rFonts w:ascii="黑体" w:eastAsia="黑体" w:hAnsi="黑体" w:hint="eastAsia"/>
          <w:sz w:val="32"/>
          <w:szCs w:val="32"/>
        </w:rPr>
        <w:t>四、绩效自评结果拟应用和公开情况</w:t>
      </w:r>
    </w:p>
    <w:p w:rsidR="00DF2A48" w:rsidRPr="00B8344F" w:rsidRDefault="00DF2A48" w:rsidP="0089522D">
      <w:pPr>
        <w:adjustRightInd w:val="0"/>
        <w:spacing w:line="58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（一）绩效自评结果拟应用情况</w:t>
      </w:r>
    </w:p>
    <w:p w:rsidR="00DF2A48" w:rsidRPr="00B8344F" w:rsidRDefault="00DF2A48" w:rsidP="0089522D">
      <w:pPr>
        <w:adjustRightInd w:val="0"/>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本次绩效自评结果将用于龙岩市林业局下一步工作的指导和改进，以确保资金使用效益最大化，进一步推动林业生态建设和发展。</w:t>
      </w:r>
    </w:p>
    <w:p w:rsidR="00DF2A48" w:rsidRPr="00B8344F" w:rsidRDefault="00DF2A48" w:rsidP="0089522D">
      <w:pPr>
        <w:adjustRightInd w:val="0"/>
        <w:spacing w:line="58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（二）绩效自评结果拟公开情况</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lastRenderedPageBreak/>
        <w:t>1</w:t>
      </w:r>
      <w:r w:rsidRPr="00B8344F">
        <w:rPr>
          <w:rFonts w:ascii="Times New Roman" w:eastAsia="仿宋_GB2312" w:hAnsi="Times New Roman" w:hint="eastAsia"/>
          <w:sz w:val="32"/>
          <w:szCs w:val="32"/>
        </w:rPr>
        <w:t>．为了更好地服务社会公众，本次绩效自评报告还将通过市林业局网站进行公开。</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．市林业局将不定期召开相关会议，研究项目的进展和资金支付情况，听取各方面的意见和建议，提出改进措施和资金保障措施，确保项目顺利完成。</w:t>
      </w:r>
    </w:p>
    <w:p w:rsidR="00DF2A48" w:rsidRPr="00B8344F" w:rsidRDefault="00DF2A48" w:rsidP="0089522D">
      <w:pPr>
        <w:adjustRightInd w:val="0"/>
        <w:spacing w:line="600" w:lineRule="exact"/>
        <w:ind w:firstLineChars="200" w:firstLine="640"/>
        <w:rPr>
          <w:rFonts w:ascii="Times New Roman" w:eastAsia="黑体" w:hAnsi="Times New Roman"/>
          <w:sz w:val="32"/>
          <w:szCs w:val="32"/>
        </w:rPr>
      </w:pPr>
      <w:r w:rsidRPr="00B8344F">
        <w:rPr>
          <w:rFonts w:ascii="Times New Roman" w:eastAsia="黑体" w:hAnsi="黑体" w:hint="eastAsia"/>
          <w:sz w:val="32"/>
          <w:szCs w:val="32"/>
        </w:rPr>
        <w:t>五、其他需要说明的问题</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在本次绩效自评过程中，龙岩市林业局充分认识到了对资金支付的监督和管理的重要性，将进一步完善资金使用管理制度和项目实施细则，确保项目绩效目标的实现，并不断提升绩效管理水平。同时，市林业局还将加强与各级政府部门、社会组织的沟通协作，形成合力，推动龙岩市林业生态建设和发展。</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p>
    <w:p w:rsidR="00DF2A48" w:rsidRPr="00B8344F" w:rsidRDefault="00DF2A48" w:rsidP="0089522D">
      <w:pPr>
        <w:adjustRightInd w:val="0"/>
        <w:spacing w:line="600" w:lineRule="exact"/>
        <w:ind w:leftChars="304" w:left="1598" w:hangingChars="300" w:hanging="960"/>
        <w:rPr>
          <w:rFonts w:ascii="Times New Roman" w:eastAsia="仿宋_GB2312" w:hAnsi="Times New Roman"/>
          <w:sz w:val="32"/>
          <w:szCs w:val="32"/>
        </w:rPr>
      </w:pPr>
      <w:r w:rsidRPr="00B8344F">
        <w:rPr>
          <w:rFonts w:ascii="Times New Roman" w:eastAsia="仿宋_GB2312" w:hAnsi="Times New Roman" w:hint="eastAsia"/>
          <w:sz w:val="32"/>
          <w:szCs w:val="32"/>
        </w:rPr>
        <w:t xml:space="preserve">附件：中央财政林业草原生态保护恢复专项资金绩效目标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 xml:space="preserve">　</w:t>
      </w: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自评表</w:t>
      </w: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p>
    <w:p w:rsidR="00DF2A48" w:rsidRPr="00B8344F" w:rsidRDefault="00DF2A48" w:rsidP="005E0C13">
      <w:pPr>
        <w:adjustRightInd w:val="0"/>
        <w:spacing w:line="600" w:lineRule="exact"/>
        <w:rPr>
          <w:rFonts w:ascii="Times New Roman" w:eastAsia="仿宋_GB2312" w:hAnsi="Times New Roman"/>
          <w:sz w:val="32"/>
          <w:szCs w:val="32"/>
        </w:rPr>
      </w:pP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p>
    <w:p w:rsidR="00DF2A48" w:rsidRPr="00B8344F" w:rsidRDefault="00DF2A48" w:rsidP="0089522D">
      <w:pPr>
        <w:adjustRightInd w:val="0"/>
        <w:spacing w:line="600" w:lineRule="exact"/>
        <w:ind w:firstLineChars="200" w:firstLine="640"/>
        <w:rPr>
          <w:rFonts w:ascii="Times New Roman" w:eastAsia="仿宋_GB2312" w:hAnsi="Times New Roman"/>
          <w:sz w:val="32"/>
          <w:szCs w:val="32"/>
        </w:rPr>
      </w:pPr>
    </w:p>
    <w:p w:rsidR="00DF2A48" w:rsidRPr="00B8344F" w:rsidRDefault="00DF2A48" w:rsidP="001774C9">
      <w:pPr>
        <w:adjustRightInd w:val="0"/>
        <w:spacing w:line="600" w:lineRule="exact"/>
        <w:rPr>
          <w:rFonts w:ascii="Times New Roman" w:eastAsia="仿宋_GB2312" w:hAnsi="Times New Roman"/>
          <w:sz w:val="32"/>
          <w:szCs w:val="32"/>
        </w:rPr>
        <w:sectPr w:rsidR="00DF2A48" w:rsidRPr="00B8344F" w:rsidSect="00BE2177">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701" w:left="1701" w:header="567" w:footer="1418" w:gutter="0"/>
          <w:pgNumType w:fmt="numberInDash"/>
          <w:cols w:space="720"/>
          <w:docGrid w:type="lines" w:linePitch="312"/>
        </w:sectPr>
      </w:pPr>
    </w:p>
    <w:p w:rsidR="00DF2A48" w:rsidRPr="00B8344F" w:rsidRDefault="00DF2A48" w:rsidP="000E09F9">
      <w:pPr>
        <w:spacing w:line="500" w:lineRule="exact"/>
        <w:rPr>
          <w:rFonts w:ascii="Times New Roman" w:eastAsia="黑体" w:hAnsi="Times New Roman"/>
          <w:sz w:val="32"/>
          <w:szCs w:val="32"/>
        </w:rPr>
      </w:pPr>
      <w:r w:rsidRPr="00B8344F">
        <w:rPr>
          <w:rFonts w:ascii="Times New Roman" w:eastAsia="黑体" w:hAnsi="黑体" w:hint="eastAsia"/>
          <w:sz w:val="32"/>
          <w:szCs w:val="32"/>
        </w:rPr>
        <w:lastRenderedPageBreak/>
        <w:t>附件</w:t>
      </w:r>
    </w:p>
    <w:tbl>
      <w:tblPr>
        <w:tblW w:w="14595" w:type="dxa"/>
        <w:tblLayout w:type="fixed"/>
        <w:tblCellMar>
          <w:left w:w="0" w:type="dxa"/>
          <w:right w:w="0" w:type="dxa"/>
        </w:tblCellMar>
        <w:tblLook w:val="00A0"/>
      </w:tblPr>
      <w:tblGrid>
        <w:gridCol w:w="915"/>
        <w:gridCol w:w="2160"/>
        <w:gridCol w:w="2880"/>
        <w:gridCol w:w="2340"/>
        <w:gridCol w:w="2107"/>
        <w:gridCol w:w="1567"/>
        <w:gridCol w:w="1309"/>
        <w:gridCol w:w="1317"/>
      </w:tblGrid>
      <w:tr w:rsidR="00DF2A48" w:rsidRPr="00B8344F" w:rsidTr="000E09F9">
        <w:trPr>
          <w:trHeight w:val="654"/>
        </w:trPr>
        <w:tc>
          <w:tcPr>
            <w:tcW w:w="14595" w:type="dxa"/>
            <w:gridSpan w:val="8"/>
            <w:tcBorders>
              <w:top w:val="nil"/>
              <w:left w:val="nil"/>
              <w:bottom w:val="nil"/>
              <w:right w:val="nil"/>
            </w:tcBorders>
            <w:tcMar>
              <w:top w:w="15" w:type="dxa"/>
              <w:left w:w="15" w:type="dxa"/>
              <w:right w:w="15" w:type="dxa"/>
            </w:tcMar>
            <w:vAlign w:val="center"/>
          </w:tcPr>
          <w:p w:rsidR="00DF2A48" w:rsidRPr="00B8344F" w:rsidRDefault="00DF2A48" w:rsidP="000E09F9">
            <w:pPr>
              <w:widowControl/>
              <w:spacing w:line="500" w:lineRule="exact"/>
              <w:jc w:val="center"/>
              <w:textAlignment w:val="center"/>
              <w:rPr>
                <w:rFonts w:ascii="Times New Roman" w:eastAsia="方正小标宋_GBK" w:hAnsi="Times New Roman"/>
                <w:sz w:val="36"/>
                <w:szCs w:val="36"/>
              </w:rPr>
            </w:pPr>
            <w:r w:rsidRPr="00B8344F">
              <w:rPr>
                <w:rFonts w:ascii="Times New Roman" w:eastAsia="方正小标宋_GBK" w:hAnsi="Times New Roman" w:hint="eastAsia"/>
                <w:kern w:val="0"/>
                <w:sz w:val="36"/>
                <w:szCs w:val="36"/>
              </w:rPr>
              <w:t>中央财政林业草原生态保护恢复专项资金绩效目标自评表</w:t>
            </w:r>
          </w:p>
        </w:tc>
      </w:tr>
      <w:tr w:rsidR="00DF2A48" w:rsidRPr="00B8344F" w:rsidTr="000E09F9">
        <w:trPr>
          <w:trHeight w:val="355"/>
        </w:trPr>
        <w:tc>
          <w:tcPr>
            <w:tcW w:w="14595" w:type="dxa"/>
            <w:gridSpan w:val="8"/>
            <w:tcBorders>
              <w:top w:val="nil"/>
              <w:left w:val="nil"/>
              <w:bottom w:val="nil"/>
              <w:right w:val="nil"/>
            </w:tcBorders>
            <w:noWrap/>
            <w:tcMar>
              <w:top w:w="15" w:type="dxa"/>
              <w:left w:w="15" w:type="dxa"/>
              <w:right w:w="15" w:type="dxa"/>
            </w:tcMar>
            <w:vAlign w:val="bottom"/>
          </w:tcPr>
          <w:p w:rsidR="00DF2A48" w:rsidRPr="00B8344F" w:rsidRDefault="00DF2A48" w:rsidP="000E09F9">
            <w:pPr>
              <w:widowControl/>
              <w:spacing w:line="500" w:lineRule="exact"/>
              <w:jc w:val="center"/>
              <w:textAlignment w:val="bottom"/>
              <w:rPr>
                <w:rFonts w:ascii="Times New Roman" w:eastAsia="楷体_GB2312" w:hAnsi="Times New Roman"/>
                <w:b/>
                <w:sz w:val="32"/>
                <w:szCs w:val="32"/>
              </w:rPr>
            </w:pPr>
            <w:r w:rsidRPr="00B8344F">
              <w:rPr>
                <w:rFonts w:ascii="Times New Roman" w:eastAsia="楷体_GB2312" w:hAnsi="Times New Roman" w:hint="eastAsia"/>
                <w:b/>
                <w:kern w:val="0"/>
                <w:sz w:val="32"/>
                <w:szCs w:val="32"/>
              </w:rPr>
              <w:t>（</w:t>
            </w:r>
            <w:r w:rsidRPr="00B8344F">
              <w:rPr>
                <w:rFonts w:ascii="Times New Roman" w:eastAsia="楷体_GB2312" w:hAnsi="Times New Roman"/>
                <w:b/>
                <w:kern w:val="0"/>
                <w:sz w:val="32"/>
                <w:szCs w:val="32"/>
              </w:rPr>
              <w:t>2022</w:t>
            </w:r>
            <w:r w:rsidRPr="00B8344F">
              <w:rPr>
                <w:rFonts w:ascii="Times New Roman" w:eastAsia="楷体_GB2312" w:hAnsi="Times New Roman" w:hint="eastAsia"/>
                <w:b/>
                <w:kern w:val="0"/>
                <w:sz w:val="32"/>
                <w:szCs w:val="32"/>
              </w:rPr>
              <w:t>年度）</w:t>
            </w:r>
          </w:p>
        </w:tc>
      </w:tr>
      <w:tr w:rsidR="00DF2A48" w:rsidRPr="00B8344F" w:rsidTr="000E09F9">
        <w:trPr>
          <w:trHeight w:val="510"/>
        </w:trPr>
        <w:tc>
          <w:tcPr>
            <w:tcW w:w="307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转移支付（项目）名称</w:t>
            </w:r>
          </w:p>
        </w:tc>
        <w:tc>
          <w:tcPr>
            <w:tcW w:w="1152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林业草原生态恢复</w:t>
            </w:r>
          </w:p>
        </w:tc>
      </w:tr>
      <w:tr w:rsidR="00DF2A48" w:rsidRPr="00B8344F" w:rsidTr="000E09F9">
        <w:trPr>
          <w:trHeight w:val="510"/>
        </w:trPr>
        <w:tc>
          <w:tcPr>
            <w:tcW w:w="307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中央主管部门</w:t>
            </w:r>
          </w:p>
        </w:tc>
        <w:tc>
          <w:tcPr>
            <w:tcW w:w="11520" w:type="dxa"/>
            <w:gridSpan w:val="6"/>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国家林业和草原局</w:t>
            </w:r>
          </w:p>
        </w:tc>
      </w:tr>
      <w:tr w:rsidR="00DF2A48" w:rsidRPr="00B8344F" w:rsidTr="000E09F9">
        <w:trPr>
          <w:trHeight w:val="510"/>
        </w:trPr>
        <w:tc>
          <w:tcPr>
            <w:tcW w:w="307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地方主管部门</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福建省林业局</w:t>
            </w:r>
          </w:p>
        </w:tc>
        <w:tc>
          <w:tcPr>
            <w:tcW w:w="210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资金使用单位</w:t>
            </w:r>
          </w:p>
        </w:tc>
        <w:tc>
          <w:tcPr>
            <w:tcW w:w="4193"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龙岩市林业局</w:t>
            </w:r>
          </w:p>
        </w:tc>
      </w:tr>
      <w:tr w:rsidR="00DF2A48" w:rsidRPr="00B8344F" w:rsidTr="000E09F9">
        <w:trPr>
          <w:trHeight w:val="510"/>
        </w:trPr>
        <w:tc>
          <w:tcPr>
            <w:tcW w:w="30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项目情况</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（万元）</w:t>
            </w: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rPr>
                <w:rFonts w:ascii="Times New Roman" w:eastAsia="仿宋_GB2312" w:hAnsi="Times New Roman"/>
                <w:sz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全年预算数（</w:t>
            </w:r>
            <w:r w:rsidRPr="00B8344F">
              <w:rPr>
                <w:rFonts w:ascii="Times New Roman" w:eastAsia="仿宋_GB2312" w:hAnsi="Times New Roman"/>
                <w:kern w:val="0"/>
                <w:sz w:val="24"/>
              </w:rPr>
              <w:t>A</w:t>
            </w:r>
            <w:r w:rsidRPr="00B8344F">
              <w:rPr>
                <w:rFonts w:ascii="Times New Roman" w:eastAsia="仿宋_GB2312" w:hAnsi="Times New Roman" w:hint="eastAsia"/>
                <w:kern w:val="0"/>
                <w:sz w:val="24"/>
              </w:rPr>
              <w:t>）</w:t>
            </w: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全年执行数（</w:t>
            </w:r>
            <w:r w:rsidRPr="00B8344F">
              <w:rPr>
                <w:rFonts w:ascii="Times New Roman" w:eastAsia="仿宋_GB2312" w:hAnsi="Times New Roman"/>
                <w:kern w:val="0"/>
                <w:sz w:val="24"/>
              </w:rPr>
              <w:t>B</w:t>
            </w:r>
            <w:r w:rsidRPr="00B8344F">
              <w:rPr>
                <w:rFonts w:ascii="Times New Roman" w:eastAsia="仿宋_GB2312" w:hAnsi="Times New Roman" w:hint="eastAsia"/>
                <w:kern w:val="0"/>
                <w:sz w:val="24"/>
              </w:rPr>
              <w:t>）</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执行率（</w:t>
            </w:r>
            <w:r w:rsidRPr="00B8344F">
              <w:rPr>
                <w:rFonts w:ascii="Times New Roman" w:eastAsia="仿宋_GB2312" w:hAnsi="Times New Roman"/>
                <w:kern w:val="0"/>
                <w:sz w:val="24"/>
              </w:rPr>
              <w:t>B/A</w:t>
            </w:r>
            <w:r w:rsidRPr="00B8344F">
              <w:rPr>
                <w:rFonts w:ascii="Times New Roman" w:eastAsia="仿宋_GB2312" w:hAnsi="Times New Roman" w:hint="eastAsia"/>
                <w:kern w:val="0"/>
                <w:sz w:val="24"/>
              </w:rPr>
              <w:t>）</w:t>
            </w:r>
          </w:p>
        </w:tc>
      </w:tr>
      <w:tr w:rsidR="00DF2A48" w:rsidRPr="00B8344F" w:rsidTr="000E09F9">
        <w:trPr>
          <w:trHeight w:val="510"/>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年度资金总额：</w:t>
            </w:r>
          </w:p>
        </w:tc>
        <w:tc>
          <w:tcPr>
            <w:tcW w:w="23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 xml:space="preserve">5,786.60 </w:t>
            </w: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2665.3</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46.06%</w:t>
            </w:r>
          </w:p>
        </w:tc>
      </w:tr>
      <w:tr w:rsidR="00DF2A48" w:rsidRPr="00B8344F" w:rsidTr="000E09F9">
        <w:trPr>
          <w:trHeight w:val="510"/>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其中：中央财政资金</w:t>
            </w:r>
          </w:p>
        </w:tc>
        <w:tc>
          <w:tcPr>
            <w:tcW w:w="23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 xml:space="preserve">5,786.60 </w:t>
            </w: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2665.3</w:t>
            </w: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46.06%</w:t>
            </w:r>
          </w:p>
        </w:tc>
      </w:tr>
      <w:tr w:rsidR="00DF2A48" w:rsidRPr="00B8344F" w:rsidTr="000E09F9">
        <w:trPr>
          <w:trHeight w:val="510"/>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Pr>
                <w:rFonts w:ascii="Times New Roman" w:eastAsia="仿宋_GB2312" w:hAnsi="Times New Roman"/>
                <w:kern w:val="0"/>
                <w:sz w:val="24"/>
              </w:rPr>
              <w:t xml:space="preserve">    </w:t>
            </w:r>
            <w:r w:rsidRPr="00B8344F">
              <w:rPr>
                <w:rFonts w:ascii="Times New Roman" w:eastAsia="仿宋_GB2312" w:hAnsi="Times New Roman" w:hint="eastAsia"/>
                <w:kern w:val="0"/>
                <w:sz w:val="24"/>
              </w:rPr>
              <w:t>省级资金</w:t>
            </w:r>
          </w:p>
        </w:tc>
        <w:tc>
          <w:tcPr>
            <w:tcW w:w="23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2626"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r>
      <w:tr w:rsidR="00DF2A48" w:rsidRPr="00B8344F" w:rsidTr="000E09F9">
        <w:trPr>
          <w:trHeight w:val="510"/>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Pr>
                <w:rFonts w:ascii="Times New Roman" w:eastAsia="仿宋_GB2312" w:hAnsi="Times New Roman"/>
                <w:kern w:val="0"/>
                <w:sz w:val="24"/>
              </w:rPr>
              <w:t xml:space="preserve">    </w:t>
            </w:r>
            <w:r w:rsidRPr="00B8344F">
              <w:rPr>
                <w:rFonts w:ascii="Times New Roman" w:eastAsia="仿宋_GB2312" w:hAnsi="Times New Roman" w:hint="eastAsia"/>
                <w:kern w:val="0"/>
                <w:sz w:val="24"/>
              </w:rPr>
              <w:t>地方资金</w:t>
            </w:r>
          </w:p>
        </w:tc>
        <w:tc>
          <w:tcPr>
            <w:tcW w:w="23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210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156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1309"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131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r>
      <w:tr w:rsidR="00DF2A48" w:rsidRPr="00B8344F" w:rsidTr="000E09F9">
        <w:trPr>
          <w:trHeight w:val="510"/>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Pr>
                <w:rFonts w:ascii="Times New Roman" w:eastAsia="仿宋_GB2312" w:hAnsi="Times New Roman"/>
                <w:kern w:val="0"/>
                <w:sz w:val="24"/>
              </w:rPr>
              <w:t xml:space="preserve">    </w:t>
            </w: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其他资金</w:t>
            </w:r>
          </w:p>
        </w:tc>
        <w:tc>
          <w:tcPr>
            <w:tcW w:w="23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210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156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1309"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1317"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r>
      <w:tr w:rsidR="00DF2A48" w:rsidRPr="00B8344F" w:rsidTr="000E09F9">
        <w:trPr>
          <w:trHeight w:val="510"/>
        </w:trPr>
        <w:tc>
          <w:tcPr>
            <w:tcW w:w="9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年度</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总体</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目标</w:t>
            </w:r>
          </w:p>
        </w:tc>
        <w:tc>
          <w:tcPr>
            <w:tcW w:w="738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总体目标</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全年实际完成情况</w:t>
            </w:r>
          </w:p>
        </w:tc>
      </w:tr>
      <w:tr w:rsidR="00DF2A48" w:rsidRPr="00B8344F" w:rsidTr="00922D07">
        <w:trPr>
          <w:trHeight w:val="1343"/>
        </w:trPr>
        <w:tc>
          <w:tcPr>
            <w:tcW w:w="9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738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widowControl/>
              <w:spacing w:line="40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目标：</w:t>
            </w: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、国有天然商品林停伐面积</w:t>
            </w:r>
            <w:r w:rsidRPr="00B8344F">
              <w:rPr>
                <w:rFonts w:ascii="Times New Roman" w:eastAsia="仿宋_GB2312" w:hAnsi="Times New Roman"/>
                <w:kern w:val="0"/>
                <w:sz w:val="24"/>
              </w:rPr>
              <w:t>46.32</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、国有天然林管护中央财政补助标准达</w:t>
            </w:r>
            <w:r w:rsidRPr="00B8344F">
              <w:rPr>
                <w:rFonts w:ascii="Times New Roman" w:eastAsia="仿宋_GB2312" w:hAnsi="Times New Roman"/>
                <w:kern w:val="0"/>
                <w:sz w:val="24"/>
              </w:rPr>
              <w:t>23</w:t>
            </w:r>
            <w:r w:rsidRPr="00B8344F">
              <w:rPr>
                <w:rFonts w:ascii="Times New Roman" w:eastAsia="仿宋_GB2312" w:hAnsi="Times New Roman" w:hint="eastAsia"/>
                <w:kern w:val="0"/>
                <w:sz w:val="24"/>
              </w:rPr>
              <w:t>元</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亩。</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、天然林资源森林蓄积量增长情况持续增长。</w:t>
            </w: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、林区民生状况逐步改善。</w:t>
            </w:r>
          </w:p>
        </w:tc>
        <w:tc>
          <w:tcPr>
            <w:tcW w:w="6300"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5E0C13">
            <w:pPr>
              <w:widowControl/>
              <w:spacing w:line="40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完成：</w:t>
            </w: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、国有天然商品林停伐面积</w:t>
            </w:r>
            <w:r w:rsidRPr="00B8344F">
              <w:rPr>
                <w:rFonts w:ascii="Times New Roman" w:eastAsia="仿宋_GB2312" w:hAnsi="Times New Roman"/>
                <w:kern w:val="0"/>
                <w:sz w:val="24"/>
              </w:rPr>
              <w:t>46.32</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、国有天然林管护中央财政补助标准达</w:t>
            </w:r>
            <w:r w:rsidRPr="00B8344F">
              <w:rPr>
                <w:rFonts w:ascii="Times New Roman" w:eastAsia="仿宋_GB2312" w:hAnsi="Times New Roman"/>
                <w:kern w:val="0"/>
                <w:sz w:val="24"/>
              </w:rPr>
              <w:t>23</w:t>
            </w:r>
            <w:r w:rsidRPr="00B8344F">
              <w:rPr>
                <w:rFonts w:ascii="Times New Roman" w:eastAsia="仿宋_GB2312" w:hAnsi="Times New Roman" w:hint="eastAsia"/>
                <w:kern w:val="0"/>
                <w:sz w:val="24"/>
              </w:rPr>
              <w:t>元</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亩。</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、天然林资源森林蓄积量增长情况持续增长。</w:t>
            </w: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、林区民生状况逐步改善。</w:t>
            </w:r>
          </w:p>
        </w:tc>
      </w:tr>
    </w:tbl>
    <w:p w:rsidR="00DF2A48" w:rsidRPr="00B8344F" w:rsidRDefault="00DF2A48" w:rsidP="005E0C13">
      <w:pPr>
        <w:widowControl/>
        <w:spacing w:line="400" w:lineRule="exact"/>
        <w:jc w:val="center"/>
        <w:textAlignment w:val="center"/>
        <w:rPr>
          <w:rFonts w:ascii="Times New Roman" w:eastAsia="仿宋_GB2312" w:hAnsi="Times New Roman"/>
          <w:b/>
          <w:kern w:val="0"/>
          <w:sz w:val="24"/>
        </w:rPr>
        <w:sectPr w:rsidR="00DF2A48" w:rsidRPr="00B8344F" w:rsidSect="00922D07">
          <w:pgSz w:w="16838" w:h="11906" w:orient="landscape" w:code="9"/>
          <w:pgMar w:top="1871" w:right="1134" w:bottom="1304" w:left="1134" w:header="567" w:footer="1304" w:gutter="0"/>
          <w:pgNumType w:fmt="numberInDash"/>
          <w:cols w:space="720"/>
          <w:docGrid w:type="lines" w:linePitch="312"/>
        </w:sectPr>
      </w:pPr>
    </w:p>
    <w:tbl>
      <w:tblPr>
        <w:tblW w:w="14615" w:type="dxa"/>
        <w:tblLayout w:type="fixed"/>
        <w:tblCellMar>
          <w:left w:w="0" w:type="dxa"/>
          <w:right w:w="0" w:type="dxa"/>
        </w:tblCellMar>
        <w:tblLook w:val="00A0"/>
      </w:tblPr>
      <w:tblGrid>
        <w:gridCol w:w="915"/>
        <w:gridCol w:w="1255"/>
        <w:gridCol w:w="1619"/>
        <w:gridCol w:w="6306"/>
        <w:gridCol w:w="1440"/>
        <w:gridCol w:w="1440"/>
        <w:gridCol w:w="333"/>
        <w:gridCol w:w="1307"/>
      </w:tblGrid>
      <w:tr w:rsidR="00DF2A48" w:rsidRPr="00B8344F" w:rsidTr="000E09F9">
        <w:trPr>
          <w:trHeight w:val="397"/>
        </w:trPr>
        <w:tc>
          <w:tcPr>
            <w:tcW w:w="915"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4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lastRenderedPageBreak/>
              <w:t>绩</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效</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指</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标</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4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一级指标</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4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二级指标</w:t>
            </w:r>
          </w:p>
        </w:tc>
        <w:tc>
          <w:tcPr>
            <w:tcW w:w="630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0E09F9">
            <w:pPr>
              <w:widowControl/>
              <w:spacing w:line="34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三级指标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4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指标值</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4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全年实际</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完成值</w:t>
            </w:r>
          </w:p>
        </w:tc>
        <w:tc>
          <w:tcPr>
            <w:tcW w:w="164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4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未完成原因和改进措施</w:t>
            </w:r>
          </w:p>
        </w:tc>
      </w:tr>
      <w:tr w:rsidR="00DF2A48" w:rsidRPr="00B8344F" w:rsidTr="000E09F9">
        <w:trPr>
          <w:trHeight w:val="397"/>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成本</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指标</w:t>
            </w:r>
          </w:p>
        </w:tc>
        <w:tc>
          <w:tcPr>
            <w:tcW w:w="16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经济成本</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指标</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国有天然林管护中央财政补助标准（元</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亩）</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23</w:t>
            </w:r>
          </w:p>
        </w:tc>
        <w:tc>
          <w:tcPr>
            <w:tcW w:w="333"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307"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397"/>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非国有天然商品林停伐管护中央财政补助标准（元</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亩）</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23</w:t>
            </w:r>
          </w:p>
        </w:tc>
        <w:tc>
          <w:tcPr>
            <w:tcW w:w="333"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307"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397"/>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国有国家级公益林管护中央财政补助标准（元</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亩）</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333"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307"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397"/>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非国有国家级公益林管护中央财政补助标准（元</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亩）</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16</w:t>
            </w:r>
          </w:p>
        </w:tc>
        <w:tc>
          <w:tcPr>
            <w:tcW w:w="333"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307"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454"/>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产</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出</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标</w:t>
            </w:r>
          </w:p>
        </w:tc>
        <w:tc>
          <w:tcPr>
            <w:tcW w:w="1619"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数量</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指标</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天然林资源森林蓄积量（万立方米）</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454"/>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国有天然商品林停伐面积（万亩）</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46.32</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46.32</w:t>
            </w: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454"/>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国家级自然保护区数量（个）</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w:t>
            </w:r>
          </w:p>
        </w:tc>
        <w:tc>
          <w:tcPr>
            <w:tcW w:w="333"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307"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454"/>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质量指标</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天然林资源森林蓄积量增长情况</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持续增长</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持续增长</w:t>
            </w: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454"/>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时效</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指标</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天然林和国家级公益林管护当期任务完成率（</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454"/>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造林当期任务完成率（</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454"/>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8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森林抚育当期任务完成率（</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0E09F9">
        <w:trPr>
          <w:trHeight w:val="397"/>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效益指标</w:t>
            </w:r>
          </w:p>
        </w:tc>
        <w:tc>
          <w:tcPr>
            <w:tcW w:w="16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6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社会效益</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指标</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60" w:lineRule="exact"/>
              <w:ind w:leftChars="-4" w:left="-8" w:firstLineChars="3" w:firstLine="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林区民生状况</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逐步改善</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逐步改善</w:t>
            </w: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922D07">
        <w:trPr>
          <w:trHeight w:val="340"/>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60" w:lineRule="exact"/>
              <w:jc w:val="center"/>
              <w:rPr>
                <w:rFonts w:ascii="Times New Roman" w:eastAsia="仿宋_GB2312" w:hAnsi="Times New Roman"/>
                <w:sz w:val="24"/>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40" w:lineRule="exact"/>
              <w:ind w:leftChars="-90" w:left="-189" w:firstLineChars="78" w:firstLine="18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天然林停伐国有单位人均收入（含社会保障费）（万元</w:t>
            </w:r>
            <w:r w:rsidRPr="00B8344F">
              <w:rPr>
                <w:rFonts w:ascii="Times New Roman" w:eastAsia="仿宋_GB2312" w:hAnsi="Times New Roman"/>
                <w:sz w:val="32"/>
                <w:szCs w:val="32"/>
              </w:rPr>
              <w:t>/</w:t>
            </w:r>
            <w:r w:rsidRPr="00B8344F">
              <w:rPr>
                <w:rFonts w:ascii="Times New Roman" w:eastAsia="仿宋_GB2312" w:hAnsi="Times New Roman" w:hint="eastAsia"/>
                <w:kern w:val="0"/>
                <w:sz w:val="24"/>
              </w:rPr>
              <w:t>年）</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4.5</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4.5</w:t>
            </w: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922D07">
        <w:trPr>
          <w:trHeight w:val="340"/>
        </w:trPr>
        <w:tc>
          <w:tcPr>
            <w:tcW w:w="915"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6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可持续</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影响指标</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40" w:lineRule="exact"/>
              <w:ind w:leftChars="-90" w:left="-189" w:firstLineChars="78" w:firstLine="18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持续发挥生态作用</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显著</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显著</w:t>
            </w: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r w:rsidR="00DF2A48" w:rsidRPr="00B8344F" w:rsidTr="00922D07">
        <w:trPr>
          <w:trHeight w:val="340"/>
        </w:trPr>
        <w:tc>
          <w:tcPr>
            <w:tcW w:w="915"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c>
          <w:tcPr>
            <w:tcW w:w="12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满意度指标</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6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服务对象</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满意度指标</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340" w:lineRule="exact"/>
              <w:ind w:leftChars="-90" w:left="-189" w:firstLineChars="78" w:firstLine="187"/>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国有林经营区职工满意度（％）</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80</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90</w:t>
            </w:r>
          </w:p>
        </w:tc>
        <w:tc>
          <w:tcPr>
            <w:tcW w:w="16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0E09F9">
            <w:pPr>
              <w:spacing w:line="380" w:lineRule="exact"/>
              <w:jc w:val="center"/>
              <w:rPr>
                <w:rFonts w:ascii="Times New Roman" w:eastAsia="仿宋_GB2312" w:hAnsi="Times New Roman"/>
                <w:sz w:val="24"/>
              </w:rPr>
            </w:pPr>
          </w:p>
        </w:tc>
      </w:tr>
    </w:tbl>
    <w:p w:rsidR="00DF2A48" w:rsidRPr="00B8344F" w:rsidRDefault="00DF2A48" w:rsidP="005E0C13">
      <w:pPr>
        <w:widowControl/>
        <w:spacing w:line="400" w:lineRule="exact"/>
        <w:jc w:val="center"/>
        <w:textAlignment w:val="center"/>
        <w:rPr>
          <w:rFonts w:ascii="Times New Roman" w:eastAsia="仿宋_GB2312" w:hAnsi="Times New Roman"/>
          <w:kern w:val="0"/>
          <w:sz w:val="24"/>
        </w:rPr>
        <w:sectPr w:rsidR="00DF2A48" w:rsidRPr="00B8344F" w:rsidSect="00922D07">
          <w:type w:val="continuous"/>
          <w:pgSz w:w="16838" w:h="11906" w:orient="landscape" w:code="9"/>
          <w:pgMar w:top="1985" w:right="1134" w:bottom="1304" w:left="1134" w:header="567" w:footer="1304" w:gutter="0"/>
          <w:pgNumType w:fmt="numberInDash"/>
          <w:cols w:space="720"/>
          <w:docGrid w:type="lines" w:linePitch="312"/>
        </w:sectPr>
      </w:pPr>
    </w:p>
    <w:tbl>
      <w:tblPr>
        <w:tblW w:w="14615" w:type="dxa"/>
        <w:tblLayout w:type="fixed"/>
        <w:tblCellMar>
          <w:left w:w="0" w:type="dxa"/>
          <w:right w:w="0" w:type="dxa"/>
        </w:tblCellMar>
        <w:tblLook w:val="00A0"/>
      </w:tblPr>
      <w:tblGrid>
        <w:gridCol w:w="1171"/>
        <w:gridCol w:w="3704"/>
        <w:gridCol w:w="3240"/>
        <w:gridCol w:w="3060"/>
        <w:gridCol w:w="1800"/>
        <w:gridCol w:w="1640"/>
      </w:tblGrid>
      <w:tr w:rsidR="00DF2A48" w:rsidRPr="00B8344F" w:rsidTr="00137D13">
        <w:trPr>
          <w:trHeight w:val="737"/>
        </w:trPr>
        <w:tc>
          <w:tcPr>
            <w:tcW w:w="487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lastRenderedPageBreak/>
              <w:t>指标得分</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涉及指标个数（</w:t>
            </w:r>
            <w:r w:rsidRPr="00B8344F">
              <w:rPr>
                <w:rFonts w:ascii="Times New Roman" w:eastAsia="仿宋_GB2312" w:hAnsi="Times New Roman"/>
                <w:kern w:val="0"/>
                <w:sz w:val="24"/>
              </w:rPr>
              <w:t>D</w:t>
            </w:r>
            <w:r w:rsidRPr="00B8344F">
              <w:rPr>
                <w:rFonts w:ascii="Times New Roman" w:eastAsia="仿宋_GB2312" w:hAnsi="Times New Roman" w:hint="eastAsia"/>
                <w:kern w:val="0"/>
                <w:sz w:val="24"/>
              </w:rPr>
              <w:t>）</w:t>
            </w:r>
          </w:p>
        </w:tc>
        <w:tc>
          <w:tcPr>
            <w:tcW w:w="3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涉及指标完成个数（</w:t>
            </w:r>
            <w:r w:rsidRPr="00B8344F">
              <w:rPr>
                <w:rFonts w:ascii="Times New Roman" w:eastAsia="仿宋_GB2312" w:hAnsi="Times New Roman"/>
                <w:kern w:val="0"/>
                <w:sz w:val="24"/>
              </w:rPr>
              <w:t>E</w:t>
            </w:r>
            <w:r w:rsidRPr="00B8344F">
              <w:rPr>
                <w:rFonts w:ascii="Times New Roman" w:eastAsia="仿宋_GB2312" w:hAnsi="Times New Roman" w:hint="eastAsia"/>
                <w:kern w:val="0"/>
                <w:sz w:val="24"/>
              </w:rPr>
              <w:t>）</w:t>
            </w:r>
          </w:p>
        </w:tc>
        <w:tc>
          <w:tcPr>
            <w:tcW w:w="3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指标得分（</w:t>
            </w:r>
            <w:r w:rsidRPr="00B8344F">
              <w:rPr>
                <w:rFonts w:ascii="Times New Roman" w:eastAsia="仿宋_GB2312" w:hAnsi="Times New Roman"/>
                <w:kern w:val="0"/>
                <w:sz w:val="24"/>
              </w:rPr>
              <w:t>E</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D</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90</w:t>
            </w:r>
            <w:r w:rsidRPr="00B8344F">
              <w:rPr>
                <w:rFonts w:ascii="Times New Roman" w:eastAsia="仿宋_GB2312" w:hAnsi="Times New Roman" w:hint="eastAsia"/>
                <w:kern w:val="0"/>
                <w:sz w:val="24"/>
              </w:rPr>
              <w:t>）</w:t>
            </w:r>
          </w:p>
        </w:tc>
      </w:tr>
      <w:tr w:rsidR="00DF2A48" w:rsidRPr="00B8344F" w:rsidTr="00137D13">
        <w:trPr>
          <w:trHeight w:val="737"/>
        </w:trPr>
        <w:tc>
          <w:tcPr>
            <w:tcW w:w="487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spacing w:line="400" w:lineRule="exact"/>
              <w:jc w:val="center"/>
              <w:rPr>
                <w:rFonts w:ascii="Times New Roman" w:eastAsia="仿宋_GB2312" w:hAnsi="Times New Roman"/>
                <w:sz w:val="24"/>
              </w:rPr>
            </w:pP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11</w:t>
            </w:r>
          </w:p>
        </w:tc>
        <w:tc>
          <w:tcPr>
            <w:tcW w:w="3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11</w:t>
            </w:r>
          </w:p>
        </w:tc>
        <w:tc>
          <w:tcPr>
            <w:tcW w:w="344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90</w:t>
            </w:r>
          </w:p>
        </w:tc>
      </w:tr>
      <w:tr w:rsidR="00DF2A48" w:rsidRPr="00B8344F" w:rsidTr="00137D13">
        <w:trPr>
          <w:trHeight w:val="1100"/>
        </w:trPr>
        <w:tc>
          <w:tcPr>
            <w:tcW w:w="48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自评得分（指标得分＋预算执行得分）</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94.61</w:t>
            </w:r>
          </w:p>
        </w:tc>
        <w:tc>
          <w:tcPr>
            <w:tcW w:w="4860"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275691">
            <w:pPr>
              <w:widowControl/>
              <w:spacing w:line="400" w:lineRule="exact"/>
              <w:jc w:val="center"/>
              <w:textAlignment w:val="top"/>
              <w:rPr>
                <w:rFonts w:ascii="Times New Roman" w:eastAsia="仿宋_GB2312" w:hAnsi="Times New Roman"/>
                <w:sz w:val="24"/>
              </w:rPr>
            </w:pPr>
            <w:r w:rsidRPr="00B8344F">
              <w:rPr>
                <w:rFonts w:ascii="Times New Roman" w:eastAsia="仿宋_GB2312" w:hAnsi="Times New Roman" w:hint="eastAsia"/>
                <w:kern w:val="0"/>
                <w:sz w:val="24"/>
              </w:rPr>
              <w:t>自评等级</w:t>
            </w: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优（</w:t>
            </w:r>
            <w:r w:rsidRPr="00B8344F">
              <w:rPr>
                <w:rFonts w:ascii="Times New Roman" w:eastAsia="仿宋_GB2312" w:hAnsi="Times New Roman"/>
                <w:kern w:val="0"/>
                <w:sz w:val="24"/>
              </w:rPr>
              <w:t>S≥90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较好（</w:t>
            </w:r>
            <w:r w:rsidRPr="00B8344F">
              <w:rPr>
                <w:rFonts w:ascii="Times New Roman" w:eastAsia="仿宋_GB2312" w:hAnsi="Times New Roman"/>
                <w:kern w:val="0"/>
                <w:sz w:val="24"/>
              </w:rPr>
              <w:t>90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S≥80</w:t>
            </w:r>
            <w:r w:rsidRPr="00B8344F">
              <w:rPr>
                <w:rFonts w:ascii="Times New Roman" w:eastAsia="仿宋_GB2312" w:hAnsi="Times New Roman" w:hint="eastAsia"/>
                <w:kern w:val="0"/>
                <w:sz w:val="24"/>
              </w:rPr>
              <w:t>）</w:t>
            </w:r>
          </w:p>
          <w:p w:rsidR="00DF2A48" w:rsidRPr="00B8344F" w:rsidRDefault="00DF2A48" w:rsidP="00275691">
            <w:pPr>
              <w:spacing w:line="400" w:lineRule="exact"/>
              <w:jc w:val="center"/>
              <w:textAlignment w:val="top"/>
              <w:rPr>
                <w:rFonts w:ascii="Times New Roman" w:eastAsia="仿宋_GB2312" w:hAnsi="Times New Roman"/>
                <w:sz w:val="24"/>
              </w:rPr>
            </w:pPr>
            <w:r w:rsidRPr="00B8344F">
              <w:rPr>
                <w:rStyle w:val="font91"/>
                <w:rFonts w:ascii="Times New Roman" w:hAnsi="Times New Roman" w:cs="Times New Roman" w:hint="eastAsia"/>
                <w:color w:val="auto"/>
                <w:sz w:val="24"/>
                <w:szCs w:val="24"/>
              </w:rPr>
              <w:t>一般（</w:t>
            </w:r>
            <w:r w:rsidRPr="00B8344F">
              <w:rPr>
                <w:rStyle w:val="font91"/>
                <w:rFonts w:ascii="Times New Roman" w:hAnsi="Times New Roman" w:cs="Times New Roman"/>
                <w:color w:val="auto"/>
                <w:sz w:val="24"/>
                <w:szCs w:val="24"/>
              </w:rPr>
              <w:t>80</w:t>
            </w:r>
            <w:r w:rsidRPr="00B8344F">
              <w:rPr>
                <w:rStyle w:val="font91"/>
                <w:rFonts w:ascii="Times New Roman" w:hAnsi="Times New Roman" w:cs="Times New Roman" w:hint="eastAsia"/>
                <w:color w:val="auto"/>
                <w:sz w:val="24"/>
                <w:szCs w:val="24"/>
              </w:rPr>
              <w:t>＞</w:t>
            </w:r>
            <w:r w:rsidRPr="00B8344F">
              <w:rPr>
                <w:rStyle w:val="font91"/>
                <w:rFonts w:ascii="Times New Roman" w:hAnsi="Times New Roman" w:cs="Times New Roman"/>
                <w:color w:val="auto"/>
                <w:sz w:val="24"/>
                <w:szCs w:val="24"/>
              </w:rPr>
              <w:t>S≥60</w:t>
            </w:r>
            <w:r w:rsidRPr="00B8344F">
              <w:rPr>
                <w:rStyle w:val="font91"/>
                <w:rFonts w:ascii="Times New Roman" w:hAnsi="Times New Roman" w:cs="Times New Roman" w:hint="eastAsia"/>
                <w:color w:val="auto"/>
                <w:sz w:val="24"/>
                <w:szCs w:val="24"/>
              </w:rPr>
              <w:t>）</w:t>
            </w:r>
            <w:r w:rsidRPr="00B8344F">
              <w:rPr>
                <w:rStyle w:val="font91"/>
                <w:rFonts w:ascii="Times New Roman" w:hAnsi="Times New Roman" w:cs="Times New Roman"/>
                <w:color w:val="auto"/>
                <w:sz w:val="24"/>
                <w:szCs w:val="24"/>
              </w:rPr>
              <w:t xml:space="preserve"> </w:t>
            </w:r>
            <w:r w:rsidRPr="00B8344F">
              <w:rPr>
                <w:rStyle w:val="font91"/>
                <w:rFonts w:ascii="Times New Roman" w:hAnsi="Times New Roman" w:cs="Times New Roman" w:hint="eastAsia"/>
                <w:color w:val="auto"/>
                <w:sz w:val="24"/>
                <w:szCs w:val="24"/>
              </w:rPr>
              <w:t>较差（</w:t>
            </w:r>
            <w:r w:rsidRPr="00B8344F">
              <w:rPr>
                <w:rStyle w:val="font91"/>
                <w:rFonts w:ascii="Times New Roman" w:hAnsi="Times New Roman" w:cs="Times New Roman"/>
                <w:color w:val="auto"/>
                <w:sz w:val="24"/>
                <w:szCs w:val="24"/>
              </w:rPr>
              <w:t>60</w:t>
            </w:r>
            <w:r w:rsidRPr="00B8344F">
              <w:rPr>
                <w:rStyle w:val="font91"/>
                <w:rFonts w:ascii="Times New Roman" w:hAnsi="Times New Roman" w:cs="Times New Roman" w:hint="eastAsia"/>
                <w:color w:val="auto"/>
                <w:sz w:val="24"/>
                <w:szCs w:val="24"/>
              </w:rPr>
              <w:t>＞</w:t>
            </w:r>
            <w:r w:rsidRPr="00B8344F">
              <w:rPr>
                <w:rStyle w:val="font91"/>
                <w:rFonts w:ascii="Times New Roman" w:hAnsi="Times New Roman" w:cs="Times New Roman"/>
                <w:color w:val="auto"/>
                <w:sz w:val="24"/>
                <w:szCs w:val="24"/>
              </w:rPr>
              <w:t>S</w:t>
            </w:r>
            <w:r w:rsidRPr="00B8344F">
              <w:rPr>
                <w:rStyle w:val="font91"/>
                <w:rFonts w:ascii="Times New Roman" w:hAnsi="Times New Roman" w:cs="Times New Roman" w:hint="eastAsia"/>
                <w:color w:val="auto"/>
                <w:sz w:val="24"/>
                <w:szCs w:val="24"/>
              </w:rPr>
              <w:t>）</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优</w:t>
            </w:r>
          </w:p>
        </w:tc>
      </w:tr>
      <w:tr w:rsidR="00DF2A48" w:rsidRPr="00B8344F" w:rsidTr="00137D13">
        <w:trPr>
          <w:trHeight w:val="1024"/>
        </w:trPr>
        <w:tc>
          <w:tcPr>
            <w:tcW w:w="11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说明</w:t>
            </w:r>
          </w:p>
        </w:tc>
        <w:tc>
          <w:tcPr>
            <w:tcW w:w="13444"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E0C13">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请在此处简要说明中央巡视、各级审计和财政监督中发现的问题及其所涉及的金额以及绩效自评扣分情况，如没有请填无。</w:t>
            </w:r>
          </w:p>
        </w:tc>
      </w:tr>
      <w:tr w:rsidR="00DF2A48" w:rsidRPr="00B8344F" w:rsidTr="00A7044E">
        <w:trPr>
          <w:trHeight w:val="3235"/>
        </w:trPr>
        <w:tc>
          <w:tcPr>
            <w:tcW w:w="14615" w:type="dxa"/>
            <w:gridSpan w:val="6"/>
            <w:tcBorders>
              <w:top w:val="single" w:sz="4" w:space="0" w:color="000000"/>
            </w:tcBorders>
            <w:tcMar>
              <w:top w:w="15" w:type="dxa"/>
              <w:left w:w="15" w:type="dxa"/>
              <w:right w:w="15" w:type="dxa"/>
            </w:tcMar>
          </w:tcPr>
          <w:p w:rsidR="00DF2A48" w:rsidRPr="00B8344F" w:rsidRDefault="00DF2A48" w:rsidP="00137D13">
            <w:pPr>
              <w:widowControl/>
              <w:spacing w:line="200" w:lineRule="exact"/>
              <w:jc w:val="left"/>
              <w:textAlignment w:val="top"/>
              <w:rPr>
                <w:rFonts w:ascii="Times New Roman" w:eastAsia="仿宋_GB2312" w:hAnsi="Times New Roman"/>
                <w:kern w:val="0"/>
                <w:sz w:val="24"/>
              </w:rPr>
            </w:pPr>
            <w:r w:rsidRPr="00B8344F">
              <w:rPr>
                <w:rFonts w:ascii="Times New Roman" w:eastAsia="仿宋_GB2312" w:hAnsi="Times New Roman" w:hint="eastAsia"/>
                <w:kern w:val="0"/>
                <w:sz w:val="24"/>
              </w:rPr>
              <w:t xml:space="preserve">　</w:t>
            </w:r>
          </w:p>
          <w:p w:rsidR="00DF2A48" w:rsidRPr="00B8344F" w:rsidRDefault="00DF2A48" w:rsidP="0089522D">
            <w:pPr>
              <w:widowControl/>
              <w:spacing w:line="400" w:lineRule="exact"/>
              <w:ind w:firstLineChars="100" w:firstLine="240"/>
              <w:jc w:val="left"/>
              <w:textAlignment w:val="top"/>
              <w:rPr>
                <w:rFonts w:ascii="Times New Roman" w:eastAsia="仿宋_GB2312" w:hAnsi="Times New Roman"/>
                <w:sz w:val="24"/>
              </w:rPr>
            </w:pP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注：</w:t>
            </w: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．资金使用单位按项目绩效目标填报，主管部门汇总时按区域绩效目标填报。</w:t>
            </w:r>
          </w:p>
          <w:p w:rsidR="00DF2A48" w:rsidRPr="00B8344F" w:rsidRDefault="00DF2A48" w:rsidP="0089522D">
            <w:pPr>
              <w:widowControl/>
              <w:spacing w:line="400" w:lineRule="exact"/>
              <w:ind w:firstLineChars="350" w:firstLine="840"/>
              <w:textAlignment w:val="top"/>
              <w:rPr>
                <w:rFonts w:ascii="Times New Roman" w:eastAsia="仿宋_GB2312" w:hAnsi="Times New Roman"/>
                <w:sz w:val="24"/>
              </w:rPr>
            </w:pP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．其他资金包括和中央财政资金、地方财政资金共同投入到同一项目的自有资金、社会资金，以及以前年度的结转结余资金等。</w:t>
            </w:r>
          </w:p>
          <w:p w:rsidR="00DF2A48" w:rsidRPr="00B8344F" w:rsidRDefault="00DF2A48" w:rsidP="0089522D">
            <w:pPr>
              <w:widowControl/>
              <w:spacing w:line="400" w:lineRule="exact"/>
              <w:ind w:firstLineChars="350" w:firstLine="840"/>
              <w:textAlignment w:val="top"/>
              <w:rPr>
                <w:rFonts w:ascii="Times New Roman" w:eastAsia="仿宋_GB2312" w:hAnsi="Times New Roman"/>
                <w:sz w:val="24"/>
              </w:rPr>
            </w:pP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．全年执行数是指按照国库集中支付制度要求所形成的实际支出。</w:t>
            </w:r>
          </w:p>
          <w:p w:rsidR="00DF2A48" w:rsidRPr="00B8344F" w:rsidRDefault="00DF2A48" w:rsidP="0089522D">
            <w:pPr>
              <w:widowControl/>
              <w:spacing w:line="400" w:lineRule="exact"/>
              <w:ind w:firstLineChars="350" w:firstLine="840"/>
              <w:textAlignment w:val="top"/>
              <w:rPr>
                <w:rFonts w:ascii="Times New Roman" w:eastAsia="仿宋_GB2312" w:hAnsi="Times New Roman"/>
                <w:sz w:val="24"/>
              </w:rPr>
            </w:pP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w:t>
            </w:r>
            <w:r w:rsidRPr="00B8344F">
              <w:rPr>
                <w:rFonts w:ascii="Times New Roman" w:eastAsia="仿宋_GB2312" w:hAnsi="Times New Roman" w:hint="eastAsia"/>
                <w:spacing w:val="-6"/>
                <w:kern w:val="0"/>
                <w:sz w:val="24"/>
              </w:rPr>
              <w:t>定量指标。地方各级主管部门对资金使用单位填写的实际完成值汇总时，绝对值直接累加计算，相对值按照资金额度加权平均计算。</w:t>
            </w:r>
          </w:p>
          <w:p w:rsidR="00DF2A48" w:rsidRPr="00B8344F" w:rsidRDefault="00DF2A48" w:rsidP="0089522D">
            <w:pPr>
              <w:spacing w:line="400" w:lineRule="exact"/>
              <w:ind w:firstLineChars="350" w:firstLine="840"/>
              <w:textAlignment w:val="top"/>
              <w:rPr>
                <w:rFonts w:ascii="Times New Roman" w:eastAsia="仿宋_GB2312" w:hAnsi="Times New Roman"/>
                <w:sz w:val="24"/>
              </w:rPr>
            </w:pPr>
            <w:r w:rsidRPr="00B8344F">
              <w:rPr>
                <w:rFonts w:ascii="Times New Roman" w:eastAsia="仿宋_GB2312" w:hAnsi="Times New Roman"/>
                <w:kern w:val="0"/>
                <w:sz w:val="24"/>
              </w:rPr>
              <w:t>5</w:t>
            </w:r>
            <w:r w:rsidRPr="00B8344F">
              <w:rPr>
                <w:rFonts w:ascii="Times New Roman" w:eastAsia="仿宋_GB2312" w:hAnsi="Times New Roman" w:hint="eastAsia"/>
                <w:kern w:val="0"/>
                <w:sz w:val="24"/>
              </w:rPr>
              <w:t>．定性指标。资金使用单位分别按照</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％（含）</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％（含）</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合理填写实际完成值。地方各级主管部门汇总时，按照资金额度加权平均计算完成值。</w:t>
            </w:r>
          </w:p>
        </w:tc>
      </w:tr>
    </w:tbl>
    <w:p w:rsidR="00DF2A48" w:rsidRPr="00B8344F" w:rsidRDefault="00DF2A48" w:rsidP="0089522D">
      <w:pPr>
        <w:spacing w:line="560" w:lineRule="exact"/>
        <w:ind w:firstLineChars="200" w:firstLine="640"/>
        <w:rPr>
          <w:rFonts w:ascii="Times New Roman" w:eastAsia="仿宋_GB2312" w:hAnsi="Times New Roman"/>
          <w:sz w:val="32"/>
          <w:szCs w:val="32"/>
        </w:rPr>
        <w:sectPr w:rsidR="00DF2A48" w:rsidRPr="00B8344F" w:rsidSect="00ED56DD">
          <w:type w:val="continuous"/>
          <w:pgSz w:w="16838" w:h="11906" w:orient="landscape" w:code="9"/>
          <w:pgMar w:top="1985" w:right="1134" w:bottom="1304" w:left="1134" w:header="567" w:footer="1418" w:gutter="0"/>
          <w:pgNumType w:fmt="numberInDash"/>
          <w:cols w:space="720"/>
          <w:docGrid w:type="lines" w:linePitch="312"/>
        </w:sectPr>
      </w:pPr>
    </w:p>
    <w:p w:rsidR="00DF2A48" w:rsidRPr="00B8344F" w:rsidRDefault="00DF2A48" w:rsidP="00137D13">
      <w:pPr>
        <w:spacing w:line="600" w:lineRule="exact"/>
        <w:rPr>
          <w:rFonts w:ascii="Times New Roman" w:eastAsia="黑体" w:hAnsi="Times New Roman"/>
          <w:sz w:val="32"/>
          <w:szCs w:val="32"/>
        </w:rPr>
      </w:pPr>
      <w:r w:rsidRPr="00B8344F">
        <w:rPr>
          <w:rFonts w:ascii="Times New Roman" w:eastAsia="黑体" w:hAnsi="黑体" w:hint="eastAsia"/>
          <w:sz w:val="32"/>
          <w:szCs w:val="32"/>
        </w:rPr>
        <w:lastRenderedPageBreak/>
        <w:t>附件</w:t>
      </w:r>
      <w:r w:rsidRPr="00B8344F">
        <w:rPr>
          <w:rFonts w:ascii="Times New Roman" w:eastAsia="黑体" w:hAnsi="Times New Roman"/>
          <w:sz w:val="32"/>
          <w:szCs w:val="32"/>
        </w:rPr>
        <w:t>2</w:t>
      </w:r>
    </w:p>
    <w:p w:rsidR="00DF2A48" w:rsidRPr="00B8344F" w:rsidRDefault="00DF2A48" w:rsidP="00ED56DD">
      <w:pPr>
        <w:spacing w:line="600" w:lineRule="exact"/>
        <w:jc w:val="center"/>
        <w:rPr>
          <w:rFonts w:ascii="Times New Roman" w:eastAsia="方正小标宋_GBK" w:hAnsi="Times New Roman"/>
          <w:sz w:val="36"/>
          <w:szCs w:val="36"/>
        </w:rPr>
      </w:pPr>
      <w:r w:rsidRPr="00B8344F">
        <w:rPr>
          <w:rFonts w:ascii="Times New Roman" w:eastAsia="方正小标宋_GBK" w:hAnsi="Times New Roman" w:hint="eastAsia"/>
          <w:sz w:val="36"/>
          <w:szCs w:val="36"/>
        </w:rPr>
        <w:t>龙岩市</w:t>
      </w:r>
      <w:r w:rsidRPr="00B8344F">
        <w:rPr>
          <w:rFonts w:ascii="Times New Roman" w:eastAsia="方正小标宋_GBK" w:hAnsi="Times New Roman"/>
          <w:sz w:val="36"/>
          <w:szCs w:val="36"/>
        </w:rPr>
        <w:t>2022</w:t>
      </w:r>
      <w:r w:rsidRPr="00B8344F">
        <w:rPr>
          <w:rFonts w:ascii="Times New Roman" w:eastAsia="方正小标宋_GBK" w:hAnsi="Times New Roman" w:hint="eastAsia"/>
          <w:sz w:val="36"/>
          <w:szCs w:val="36"/>
        </w:rPr>
        <w:t>年度中央财政</w:t>
      </w:r>
    </w:p>
    <w:p w:rsidR="00DF2A48" w:rsidRPr="00B8344F" w:rsidRDefault="00DF2A48" w:rsidP="00ED56DD">
      <w:pPr>
        <w:spacing w:line="600" w:lineRule="exact"/>
        <w:jc w:val="center"/>
        <w:rPr>
          <w:rFonts w:ascii="Times New Roman" w:eastAsia="方正小标宋_GBK" w:hAnsi="Times New Roman"/>
          <w:sz w:val="36"/>
          <w:szCs w:val="36"/>
        </w:rPr>
      </w:pPr>
      <w:r w:rsidRPr="00B8344F">
        <w:rPr>
          <w:rFonts w:ascii="Times New Roman" w:eastAsia="方正小标宋_GBK" w:hAnsi="Times New Roman" w:hint="eastAsia"/>
          <w:sz w:val="36"/>
          <w:szCs w:val="36"/>
        </w:rPr>
        <w:t>林业改革发展资金专项绩效自评报告</w:t>
      </w:r>
    </w:p>
    <w:p w:rsidR="00DF2A48" w:rsidRPr="00B8344F" w:rsidRDefault="00DF2A48" w:rsidP="0089522D">
      <w:pPr>
        <w:spacing w:line="600" w:lineRule="exact"/>
        <w:ind w:firstLineChars="200" w:firstLine="640"/>
        <w:rPr>
          <w:rFonts w:ascii="Times New Roman" w:eastAsia="仿宋_GB2312" w:hAnsi="Times New Roman"/>
          <w:sz w:val="32"/>
          <w:szCs w:val="32"/>
        </w:rPr>
      </w:pP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为提高中央财政林业改革发展专项资金使用绩效，龙岩市林业局组织对</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年度中央财政林业改革发展专项资金开展绩效评价，现将项目建设绩效情况自评如下：</w:t>
      </w:r>
    </w:p>
    <w:p w:rsidR="00DF2A48" w:rsidRPr="00B8344F" w:rsidRDefault="00DF2A48" w:rsidP="0089522D">
      <w:pPr>
        <w:spacing w:line="600" w:lineRule="exact"/>
        <w:ind w:firstLineChars="200" w:firstLine="640"/>
        <w:rPr>
          <w:rFonts w:ascii="Times New Roman" w:eastAsia="黑体" w:hAnsi="Times New Roman"/>
          <w:sz w:val="32"/>
          <w:szCs w:val="32"/>
        </w:rPr>
      </w:pPr>
      <w:r w:rsidRPr="00B8344F">
        <w:rPr>
          <w:rFonts w:ascii="Times New Roman" w:eastAsia="黑体" w:hAnsi="黑体" w:hint="eastAsia"/>
          <w:bCs/>
          <w:sz w:val="32"/>
          <w:szCs w:val="32"/>
        </w:rPr>
        <w:t>一、绩效目标分解下达情况</w:t>
      </w:r>
    </w:p>
    <w:p w:rsidR="00DF2A48" w:rsidRPr="00B8344F" w:rsidRDefault="00DF2A48" w:rsidP="0089522D">
      <w:pPr>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（一）项目基本情况</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1</w:t>
      </w:r>
      <w:r w:rsidRPr="00B8344F">
        <w:rPr>
          <w:rFonts w:ascii="Times New Roman" w:eastAsia="仿宋_GB2312" w:hAnsi="Times New Roman" w:hint="eastAsia"/>
          <w:sz w:val="32"/>
          <w:szCs w:val="32"/>
        </w:rPr>
        <w:t>．根据中央、省下达我市</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年度中央财政造林任务</w:t>
      </w:r>
      <w:r w:rsidRPr="00B8344F">
        <w:rPr>
          <w:rFonts w:ascii="Times New Roman" w:eastAsia="仿宋_GB2312" w:hAnsi="Times New Roman"/>
          <w:sz w:val="32"/>
          <w:szCs w:val="32"/>
        </w:rPr>
        <w:t>8.8</w:t>
      </w:r>
      <w:r w:rsidRPr="00B8344F">
        <w:rPr>
          <w:rFonts w:ascii="Times New Roman" w:eastAsia="仿宋_GB2312" w:hAnsi="Times New Roman" w:hint="eastAsia"/>
          <w:sz w:val="32"/>
          <w:szCs w:val="32"/>
        </w:rPr>
        <w:t>万亩，补贴资金</w:t>
      </w:r>
      <w:r w:rsidRPr="00B8344F">
        <w:rPr>
          <w:rFonts w:ascii="Times New Roman" w:eastAsia="仿宋_GB2312" w:hAnsi="Times New Roman"/>
          <w:sz w:val="32"/>
          <w:szCs w:val="32"/>
        </w:rPr>
        <w:t>2239</w:t>
      </w:r>
      <w:r w:rsidRPr="00B8344F">
        <w:rPr>
          <w:rFonts w:ascii="Times New Roman" w:eastAsia="仿宋_GB2312" w:hAnsi="Times New Roman" w:hint="eastAsia"/>
          <w:sz w:val="32"/>
          <w:szCs w:val="32"/>
        </w:rPr>
        <w:t>万元；中央财政森林抚育任务</w:t>
      </w:r>
      <w:r w:rsidRPr="00B8344F">
        <w:rPr>
          <w:rFonts w:ascii="Times New Roman" w:eastAsia="仿宋_GB2312" w:hAnsi="Times New Roman"/>
          <w:sz w:val="32"/>
          <w:szCs w:val="32"/>
        </w:rPr>
        <w:t>6.29</w:t>
      </w:r>
      <w:r w:rsidRPr="00B8344F">
        <w:rPr>
          <w:rFonts w:ascii="Times New Roman" w:eastAsia="仿宋_GB2312" w:hAnsi="Times New Roman" w:hint="eastAsia"/>
          <w:sz w:val="32"/>
          <w:szCs w:val="32"/>
        </w:rPr>
        <w:t>万亩，补贴资金</w:t>
      </w:r>
      <w:r w:rsidRPr="00B8344F">
        <w:rPr>
          <w:rFonts w:ascii="Times New Roman" w:eastAsia="仿宋_GB2312" w:hAnsi="Times New Roman"/>
          <w:sz w:val="32"/>
          <w:szCs w:val="32"/>
        </w:rPr>
        <w:t>252.53</w:t>
      </w:r>
      <w:r w:rsidRPr="00B8344F">
        <w:rPr>
          <w:rFonts w:ascii="Times New Roman" w:eastAsia="仿宋_GB2312" w:hAnsi="Times New Roman" w:hint="eastAsia"/>
          <w:sz w:val="32"/>
          <w:szCs w:val="32"/>
        </w:rPr>
        <w:t>万元。</w:t>
      </w:r>
    </w:p>
    <w:p w:rsidR="00DF2A48" w:rsidRPr="00B8344F" w:rsidRDefault="00DF2A48" w:rsidP="00137D13">
      <w:pPr>
        <w:spacing w:line="600" w:lineRule="exact"/>
        <w:ind w:firstLine="645"/>
        <w:rPr>
          <w:rFonts w:ascii="Times New Roman" w:eastAsia="仿宋_GB2312" w:hAnsi="Times New Roman"/>
          <w:sz w:val="32"/>
          <w:szCs w:val="32"/>
        </w:rPr>
      </w:pP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．下达我市</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年林业有害生物防治预算资金</w:t>
      </w:r>
      <w:r w:rsidRPr="00B8344F">
        <w:rPr>
          <w:rFonts w:ascii="Times New Roman" w:eastAsia="仿宋_GB2312" w:hAnsi="Times New Roman"/>
          <w:sz w:val="32"/>
          <w:szCs w:val="32"/>
        </w:rPr>
        <w:t>307</w:t>
      </w:r>
      <w:r w:rsidRPr="00B8344F">
        <w:rPr>
          <w:rFonts w:ascii="Times New Roman" w:eastAsia="仿宋_GB2312" w:hAnsi="Times New Roman" w:hint="eastAsia"/>
          <w:sz w:val="32"/>
          <w:szCs w:val="32"/>
        </w:rPr>
        <w:t>万元，林业有害生物防治面积</w:t>
      </w:r>
      <w:r w:rsidRPr="00B8344F">
        <w:rPr>
          <w:rFonts w:ascii="Times New Roman" w:eastAsia="仿宋_GB2312" w:hAnsi="Times New Roman"/>
          <w:sz w:val="32"/>
          <w:szCs w:val="32"/>
        </w:rPr>
        <w:t>19.41</w:t>
      </w:r>
      <w:r w:rsidRPr="00B8344F">
        <w:rPr>
          <w:rFonts w:ascii="Times New Roman" w:eastAsia="仿宋_GB2312" w:hAnsi="Times New Roman" w:hint="eastAsia"/>
          <w:sz w:val="32"/>
          <w:szCs w:val="32"/>
        </w:rPr>
        <w:t>万亩。通过对全市松枯死木的及时清理和除害处理，有效控制松材线虫病在我市传播扩散和蔓延。</w:t>
      </w:r>
    </w:p>
    <w:p w:rsidR="00DF2A48" w:rsidRPr="00B8344F" w:rsidRDefault="00DF2A48" w:rsidP="00137D13">
      <w:pPr>
        <w:spacing w:line="600" w:lineRule="exact"/>
        <w:ind w:firstLine="645"/>
        <w:rPr>
          <w:rFonts w:ascii="Times New Roman" w:eastAsia="仿宋_GB2312" w:hAnsi="Times New Roman"/>
          <w:sz w:val="32"/>
          <w:szCs w:val="32"/>
        </w:rPr>
      </w:pP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．下达我市</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年度国家级生态公益林管护面积</w:t>
      </w:r>
      <w:r w:rsidRPr="00B8344F">
        <w:rPr>
          <w:rFonts w:ascii="Times New Roman" w:eastAsia="仿宋_GB2312" w:hAnsi="Times New Roman"/>
          <w:sz w:val="32"/>
          <w:szCs w:val="32"/>
        </w:rPr>
        <w:t>283.99</w:t>
      </w:r>
      <w:r w:rsidRPr="00B8344F">
        <w:rPr>
          <w:rFonts w:ascii="Times New Roman" w:eastAsia="仿宋_GB2312" w:hAnsi="Times New Roman" w:hint="eastAsia"/>
          <w:sz w:val="32"/>
          <w:szCs w:val="32"/>
        </w:rPr>
        <w:t>万亩，天然商品林停伐管护补助面积</w:t>
      </w:r>
      <w:r w:rsidRPr="00B8344F">
        <w:rPr>
          <w:rFonts w:ascii="Times New Roman" w:eastAsia="仿宋_GB2312" w:hAnsi="Times New Roman"/>
          <w:sz w:val="32"/>
          <w:szCs w:val="32"/>
        </w:rPr>
        <w:t>986.3</w:t>
      </w:r>
      <w:r w:rsidRPr="00B8344F">
        <w:rPr>
          <w:rFonts w:ascii="Times New Roman" w:eastAsia="仿宋_GB2312" w:hAnsi="Times New Roman" w:hint="eastAsia"/>
          <w:sz w:val="32"/>
          <w:szCs w:val="32"/>
        </w:rPr>
        <w:t>万亩，其中，国有天然林管护面积</w:t>
      </w:r>
      <w:r w:rsidRPr="00B8344F">
        <w:rPr>
          <w:rFonts w:ascii="Times New Roman" w:eastAsia="仿宋_GB2312" w:hAnsi="Times New Roman"/>
          <w:sz w:val="32"/>
          <w:szCs w:val="32"/>
        </w:rPr>
        <w:t>27.42</w:t>
      </w:r>
      <w:r w:rsidRPr="00B8344F">
        <w:rPr>
          <w:rFonts w:ascii="Times New Roman" w:eastAsia="仿宋_GB2312" w:hAnsi="Times New Roman" w:hint="eastAsia"/>
          <w:sz w:val="32"/>
          <w:szCs w:val="32"/>
        </w:rPr>
        <w:t>万亩，非国有天然林管护面积</w:t>
      </w:r>
      <w:r w:rsidRPr="00B8344F">
        <w:rPr>
          <w:rFonts w:ascii="Times New Roman" w:eastAsia="仿宋_GB2312" w:hAnsi="Times New Roman"/>
          <w:sz w:val="32"/>
          <w:szCs w:val="32"/>
        </w:rPr>
        <w:t>958.88</w:t>
      </w:r>
      <w:r w:rsidRPr="00B8344F">
        <w:rPr>
          <w:rFonts w:ascii="Times New Roman" w:eastAsia="仿宋_GB2312" w:hAnsi="Times New Roman" w:hint="eastAsia"/>
          <w:sz w:val="32"/>
          <w:szCs w:val="32"/>
        </w:rPr>
        <w:t>万亩，补助资金</w:t>
      </w:r>
      <w:r w:rsidRPr="00B8344F">
        <w:rPr>
          <w:rFonts w:ascii="Times New Roman" w:eastAsia="仿宋_GB2312" w:hAnsi="Times New Roman"/>
          <w:sz w:val="32"/>
          <w:szCs w:val="32"/>
        </w:rPr>
        <w:t>16717.59</w:t>
      </w:r>
      <w:r w:rsidRPr="00B8344F">
        <w:rPr>
          <w:rFonts w:ascii="Times New Roman" w:eastAsia="仿宋_GB2312" w:hAnsi="Times New Roman" w:hint="eastAsia"/>
          <w:sz w:val="32"/>
          <w:szCs w:val="32"/>
        </w:rPr>
        <w:t>万元。</w:t>
      </w:r>
    </w:p>
    <w:p w:rsidR="00DF2A48" w:rsidRPr="00B8344F" w:rsidRDefault="00DF2A48" w:rsidP="0089522D">
      <w:pPr>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（二）主要成效</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通过造林、抚育实施，林区内卫生得到改善，林分郁闭更</w:t>
      </w:r>
      <w:r w:rsidRPr="00B8344F">
        <w:rPr>
          <w:rFonts w:ascii="Times New Roman" w:eastAsia="仿宋_GB2312" w:hAnsi="Times New Roman" w:hint="eastAsia"/>
          <w:sz w:val="32"/>
          <w:szCs w:val="32"/>
        </w:rPr>
        <w:lastRenderedPageBreak/>
        <w:t>早，林分更加健康，林分质量得到提高，森林资源将快速增长，可以更好地发挥森林涵养水源、保持水土、调节气候、改善生态环境作用，森林生态功能进一步增强，对项目单位周边的生态环境建设及提高项目单位森林经营效益，都具有重要意义。</w:t>
      </w:r>
    </w:p>
    <w:p w:rsidR="00DF2A48" w:rsidRPr="00B8344F" w:rsidRDefault="00DF2A48" w:rsidP="00137D13">
      <w:pPr>
        <w:spacing w:line="600" w:lineRule="exact"/>
        <w:ind w:firstLine="645"/>
        <w:rPr>
          <w:rFonts w:ascii="Times New Roman" w:eastAsia="仿宋_GB2312" w:hAnsi="Times New Roman"/>
          <w:sz w:val="32"/>
          <w:szCs w:val="32"/>
        </w:rPr>
      </w:pPr>
      <w:r w:rsidRPr="00B8344F">
        <w:rPr>
          <w:rFonts w:ascii="Times New Roman" w:eastAsia="仿宋_GB2312" w:hAnsi="Times New Roman" w:hint="eastAsia"/>
          <w:sz w:val="32"/>
          <w:szCs w:val="32"/>
        </w:rPr>
        <w:t>已完成天然商品林停伐管护管护面积</w:t>
      </w:r>
      <w:r w:rsidRPr="00B8344F">
        <w:rPr>
          <w:rFonts w:ascii="Times New Roman" w:eastAsia="仿宋_GB2312" w:hAnsi="Times New Roman"/>
          <w:sz w:val="32"/>
          <w:szCs w:val="32"/>
        </w:rPr>
        <w:t>994.44</w:t>
      </w:r>
      <w:r w:rsidRPr="00B8344F">
        <w:rPr>
          <w:rFonts w:ascii="Times New Roman" w:eastAsia="仿宋_GB2312" w:hAnsi="Times New Roman" w:hint="eastAsia"/>
          <w:sz w:val="32"/>
          <w:szCs w:val="32"/>
        </w:rPr>
        <w:t>万亩，其中，国有天然林管护面积</w:t>
      </w:r>
      <w:r w:rsidRPr="00B8344F">
        <w:rPr>
          <w:rFonts w:ascii="Times New Roman" w:eastAsia="仿宋_GB2312" w:hAnsi="Times New Roman"/>
          <w:sz w:val="32"/>
          <w:szCs w:val="32"/>
        </w:rPr>
        <w:t>35.56</w:t>
      </w:r>
      <w:r w:rsidRPr="00B8344F">
        <w:rPr>
          <w:rFonts w:ascii="Times New Roman" w:eastAsia="仿宋_GB2312" w:hAnsi="Times New Roman" w:hint="eastAsia"/>
          <w:sz w:val="32"/>
          <w:szCs w:val="32"/>
        </w:rPr>
        <w:t>万亩，非国有天然林管护面积</w:t>
      </w:r>
      <w:r w:rsidRPr="00B8344F">
        <w:rPr>
          <w:rFonts w:ascii="Times New Roman" w:eastAsia="仿宋_GB2312" w:hAnsi="Times New Roman"/>
          <w:sz w:val="32"/>
          <w:szCs w:val="32"/>
        </w:rPr>
        <w:t>958.88</w:t>
      </w:r>
      <w:r w:rsidRPr="00B8344F">
        <w:rPr>
          <w:rFonts w:ascii="Times New Roman" w:eastAsia="仿宋_GB2312" w:hAnsi="Times New Roman" w:hint="eastAsia"/>
          <w:sz w:val="32"/>
          <w:szCs w:val="32"/>
        </w:rPr>
        <w:t>万亩，支付补助资金</w:t>
      </w:r>
      <w:r w:rsidRPr="00B8344F">
        <w:rPr>
          <w:rFonts w:ascii="Times New Roman" w:eastAsia="仿宋_GB2312" w:hAnsi="Times New Roman"/>
          <w:sz w:val="32"/>
          <w:szCs w:val="32"/>
        </w:rPr>
        <w:t>11927.54</w:t>
      </w:r>
      <w:r w:rsidRPr="00B8344F">
        <w:rPr>
          <w:rFonts w:ascii="Times New Roman" w:eastAsia="仿宋_GB2312" w:hAnsi="Times New Roman" w:hint="eastAsia"/>
          <w:sz w:val="32"/>
          <w:szCs w:val="32"/>
        </w:rPr>
        <w:t>万元。已完成国家级公益林管护面积</w:t>
      </w:r>
      <w:r w:rsidRPr="00B8344F">
        <w:rPr>
          <w:rFonts w:ascii="Times New Roman" w:eastAsia="仿宋_GB2312" w:hAnsi="Times New Roman"/>
          <w:sz w:val="32"/>
          <w:szCs w:val="32"/>
        </w:rPr>
        <w:t>283.99</w:t>
      </w:r>
      <w:r w:rsidRPr="00B8344F">
        <w:rPr>
          <w:rFonts w:ascii="Times New Roman" w:eastAsia="仿宋_GB2312" w:hAnsi="Times New Roman" w:hint="eastAsia"/>
          <w:sz w:val="32"/>
          <w:szCs w:val="32"/>
        </w:rPr>
        <w:t>万亩，支付资金</w:t>
      </w:r>
      <w:r w:rsidRPr="00B8344F">
        <w:rPr>
          <w:rFonts w:ascii="Times New Roman" w:eastAsia="仿宋_GB2312" w:hAnsi="Times New Roman"/>
          <w:sz w:val="32"/>
          <w:szCs w:val="32"/>
        </w:rPr>
        <w:t>3618.33</w:t>
      </w:r>
      <w:r w:rsidRPr="00B8344F">
        <w:rPr>
          <w:rFonts w:ascii="Times New Roman" w:eastAsia="仿宋_GB2312" w:hAnsi="Times New Roman" w:hint="eastAsia"/>
          <w:sz w:val="32"/>
          <w:szCs w:val="32"/>
        </w:rPr>
        <w:t>万元。</w:t>
      </w:r>
    </w:p>
    <w:p w:rsidR="00DF2A48" w:rsidRPr="00B8344F" w:rsidRDefault="00DF2A48" w:rsidP="0089522D">
      <w:pPr>
        <w:spacing w:line="600" w:lineRule="exact"/>
        <w:ind w:firstLineChars="200" w:firstLine="640"/>
        <w:rPr>
          <w:rFonts w:ascii="Times New Roman" w:eastAsia="黑体" w:hAnsi="Times New Roman"/>
          <w:bCs/>
          <w:sz w:val="32"/>
          <w:szCs w:val="32"/>
        </w:rPr>
      </w:pPr>
      <w:r w:rsidRPr="00B8344F">
        <w:rPr>
          <w:rFonts w:ascii="Times New Roman" w:eastAsia="黑体" w:hAnsi="黑体" w:hint="eastAsia"/>
          <w:bCs/>
          <w:sz w:val="32"/>
          <w:szCs w:val="32"/>
        </w:rPr>
        <w:t>二、绩效情况分析</w:t>
      </w:r>
    </w:p>
    <w:p w:rsidR="00DF2A48" w:rsidRPr="00B8344F" w:rsidRDefault="00DF2A48" w:rsidP="0089522D">
      <w:pPr>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（一）该项目选用对比法</w:t>
      </w:r>
    </w:p>
    <w:p w:rsidR="00DF2A48" w:rsidRPr="00B8344F" w:rsidRDefault="00DF2A48" w:rsidP="0089522D">
      <w:pPr>
        <w:spacing w:line="600" w:lineRule="exact"/>
        <w:ind w:firstLineChars="200" w:firstLine="640"/>
        <w:rPr>
          <w:rFonts w:ascii="Times New Roman" w:eastAsia="仿宋_GB2312" w:hAnsi="Times New Roman"/>
          <w:kern w:val="0"/>
          <w:sz w:val="32"/>
          <w:szCs w:val="32"/>
        </w:rPr>
      </w:pPr>
      <w:r w:rsidRPr="00B8344F">
        <w:rPr>
          <w:rFonts w:ascii="Times New Roman" w:eastAsia="仿宋_GB2312" w:hAnsi="Times New Roman" w:hint="eastAsia"/>
          <w:kern w:val="0"/>
          <w:sz w:val="32"/>
          <w:szCs w:val="32"/>
        </w:rPr>
        <w:t>通过项目支出后实际状况与申报绩效的预期目标的对比来进行评价。</w:t>
      </w:r>
    </w:p>
    <w:p w:rsidR="00DF2A48" w:rsidRPr="00B8344F" w:rsidRDefault="00DF2A48" w:rsidP="0089522D">
      <w:pPr>
        <w:spacing w:line="600" w:lineRule="exact"/>
        <w:ind w:firstLineChars="200" w:firstLine="640"/>
        <w:rPr>
          <w:rFonts w:ascii="Times New Roman" w:eastAsia="仿宋_GB2312" w:hAnsi="Times New Roman"/>
          <w:kern w:val="0"/>
          <w:sz w:val="32"/>
          <w:szCs w:val="32"/>
        </w:rPr>
      </w:pPr>
      <w:r w:rsidRPr="00B8344F">
        <w:rPr>
          <w:rFonts w:ascii="Times New Roman" w:eastAsia="仿宋_GB2312" w:hAnsi="Times New Roman"/>
          <w:kern w:val="0"/>
          <w:sz w:val="32"/>
          <w:szCs w:val="32"/>
        </w:rPr>
        <w:t>1</w:t>
      </w:r>
      <w:r w:rsidRPr="00B8344F">
        <w:rPr>
          <w:rFonts w:ascii="Times New Roman" w:eastAsia="仿宋_GB2312" w:hAnsi="Times New Roman" w:hint="eastAsia"/>
          <w:kern w:val="0"/>
          <w:sz w:val="32"/>
          <w:szCs w:val="32"/>
        </w:rPr>
        <w:t>．造林方面，由各县林业局组织有关人员对相关乡镇的建设情况进行实地验收，市林业局进行核实，面积核实率</w:t>
      </w:r>
      <w:r w:rsidRPr="00B8344F">
        <w:rPr>
          <w:rFonts w:ascii="Times New Roman" w:eastAsia="仿宋_GB2312" w:hAnsi="Times New Roman"/>
          <w:kern w:val="0"/>
          <w:sz w:val="32"/>
          <w:szCs w:val="32"/>
        </w:rPr>
        <w:t>100%</w:t>
      </w:r>
      <w:r w:rsidRPr="00B8344F">
        <w:rPr>
          <w:rFonts w:ascii="Times New Roman" w:eastAsia="仿宋_GB2312" w:hAnsi="Times New Roman" w:hint="eastAsia"/>
          <w:kern w:val="0"/>
          <w:sz w:val="32"/>
          <w:szCs w:val="32"/>
        </w:rPr>
        <w:t>、面积合格率</w:t>
      </w:r>
      <w:r w:rsidRPr="00B8344F">
        <w:rPr>
          <w:rFonts w:ascii="Times New Roman" w:eastAsia="仿宋_GB2312" w:hAnsi="Times New Roman"/>
          <w:kern w:val="0"/>
          <w:sz w:val="32"/>
          <w:szCs w:val="32"/>
        </w:rPr>
        <w:t>100%</w:t>
      </w:r>
      <w:r w:rsidRPr="00B8344F">
        <w:rPr>
          <w:rFonts w:ascii="Times New Roman" w:eastAsia="仿宋_GB2312" w:hAnsi="Times New Roman" w:hint="eastAsia"/>
          <w:kern w:val="0"/>
          <w:sz w:val="32"/>
          <w:szCs w:val="32"/>
        </w:rPr>
        <w:t>。</w:t>
      </w:r>
    </w:p>
    <w:p w:rsidR="00DF2A48" w:rsidRPr="00B8344F" w:rsidRDefault="00DF2A48" w:rsidP="0089522D">
      <w:pPr>
        <w:spacing w:line="600" w:lineRule="exact"/>
        <w:ind w:firstLineChars="200" w:firstLine="640"/>
        <w:rPr>
          <w:rFonts w:ascii="Times New Roman" w:eastAsia="仿宋_GB2312" w:hAnsi="Times New Roman"/>
          <w:kern w:val="0"/>
          <w:sz w:val="32"/>
          <w:szCs w:val="32"/>
        </w:rPr>
      </w:pPr>
      <w:r w:rsidRPr="00B8344F">
        <w:rPr>
          <w:rFonts w:ascii="Times New Roman" w:eastAsia="仿宋_GB2312" w:hAnsi="Times New Roman"/>
          <w:kern w:val="0"/>
          <w:sz w:val="32"/>
          <w:szCs w:val="32"/>
        </w:rPr>
        <w:t>2</w:t>
      </w:r>
      <w:r w:rsidRPr="00B8344F">
        <w:rPr>
          <w:rFonts w:ascii="Times New Roman" w:eastAsia="仿宋_GB2312" w:hAnsi="Times New Roman" w:hint="eastAsia"/>
          <w:kern w:val="0"/>
          <w:sz w:val="32"/>
          <w:szCs w:val="32"/>
        </w:rPr>
        <w:t>．森林抚育方面，由各县林业局组织有关人员对相关乡镇的建设情况进行实地验收，市林业局进行核实，面积核实率</w:t>
      </w:r>
      <w:r w:rsidRPr="00B8344F">
        <w:rPr>
          <w:rFonts w:ascii="Times New Roman" w:eastAsia="仿宋_GB2312" w:hAnsi="Times New Roman"/>
          <w:kern w:val="0"/>
          <w:sz w:val="32"/>
          <w:szCs w:val="32"/>
        </w:rPr>
        <w:t>100%</w:t>
      </w:r>
      <w:r w:rsidRPr="00B8344F">
        <w:rPr>
          <w:rFonts w:ascii="Times New Roman" w:eastAsia="仿宋_GB2312" w:hAnsi="Times New Roman" w:hint="eastAsia"/>
          <w:kern w:val="0"/>
          <w:sz w:val="32"/>
          <w:szCs w:val="32"/>
        </w:rPr>
        <w:t>、面积合格率</w:t>
      </w:r>
      <w:r w:rsidRPr="00B8344F">
        <w:rPr>
          <w:rFonts w:ascii="Times New Roman" w:eastAsia="仿宋_GB2312" w:hAnsi="Times New Roman"/>
          <w:kern w:val="0"/>
          <w:sz w:val="32"/>
          <w:szCs w:val="32"/>
        </w:rPr>
        <w:t>95%</w:t>
      </w:r>
      <w:r w:rsidRPr="00B8344F">
        <w:rPr>
          <w:rFonts w:ascii="Times New Roman" w:eastAsia="仿宋_GB2312" w:hAnsi="Times New Roman" w:hint="eastAsia"/>
          <w:kern w:val="0"/>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．有害生物方面，完成林业有害生物防治面积</w:t>
      </w:r>
      <w:r w:rsidRPr="00B8344F">
        <w:rPr>
          <w:rFonts w:ascii="Times New Roman" w:eastAsia="仿宋_GB2312" w:hAnsi="Times New Roman"/>
          <w:sz w:val="32"/>
          <w:szCs w:val="32"/>
        </w:rPr>
        <w:t>21.784</w:t>
      </w:r>
      <w:r w:rsidRPr="00B8344F">
        <w:rPr>
          <w:rFonts w:ascii="Times New Roman" w:eastAsia="仿宋_GB2312" w:hAnsi="Times New Roman" w:hint="eastAsia"/>
          <w:sz w:val="32"/>
          <w:szCs w:val="32"/>
        </w:rPr>
        <w:t>万亩。</w:t>
      </w:r>
    </w:p>
    <w:p w:rsidR="00DF2A48" w:rsidRPr="00B8344F" w:rsidRDefault="00DF2A48" w:rsidP="0089522D">
      <w:pPr>
        <w:spacing w:line="60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（二）绩效指标完成情况分析。</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绩效目标均按绩效要求已完成。</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lastRenderedPageBreak/>
        <w:t>1</w:t>
      </w:r>
      <w:r w:rsidRPr="00B8344F">
        <w:rPr>
          <w:rFonts w:ascii="Times New Roman" w:eastAsia="仿宋_GB2312" w:hAnsi="Times New Roman" w:hint="eastAsia"/>
          <w:sz w:val="32"/>
          <w:szCs w:val="32"/>
        </w:rPr>
        <w:t>．成本指标含经济成本指标</w:t>
      </w:r>
      <w:r w:rsidRPr="00B8344F">
        <w:rPr>
          <w:rFonts w:ascii="Times New Roman" w:eastAsia="仿宋_GB2312" w:hAnsi="Times New Roman"/>
          <w:sz w:val="32"/>
          <w:szCs w:val="32"/>
        </w:rPr>
        <w:t>4</w:t>
      </w:r>
      <w:r w:rsidRPr="00B8344F">
        <w:rPr>
          <w:rFonts w:ascii="Times New Roman" w:eastAsia="仿宋_GB2312" w:hAnsi="Times New Roman" w:hint="eastAsia"/>
          <w:sz w:val="32"/>
          <w:szCs w:val="32"/>
        </w:rPr>
        <w:t>个：</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w:t>
      </w:r>
      <w:r w:rsidRPr="00B8344F">
        <w:rPr>
          <w:rFonts w:ascii="Times New Roman" w:eastAsia="仿宋_GB2312" w:hAnsi="Times New Roman" w:hint="eastAsia"/>
          <w:sz w:val="32"/>
          <w:szCs w:val="32"/>
        </w:rPr>
        <w:t>）国有天然林管护中央财政补助标准</w:t>
      </w:r>
      <w:r w:rsidRPr="00B8344F">
        <w:rPr>
          <w:rFonts w:ascii="Times New Roman" w:eastAsia="仿宋_GB2312" w:hAnsi="Times New Roman"/>
          <w:sz w:val="32"/>
          <w:szCs w:val="32"/>
        </w:rPr>
        <w:t>23</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亩，实际完成值为</w:t>
      </w:r>
      <w:r w:rsidRPr="00B8344F">
        <w:rPr>
          <w:rFonts w:ascii="Times New Roman" w:eastAsia="仿宋_GB2312" w:hAnsi="Times New Roman"/>
          <w:sz w:val="32"/>
          <w:szCs w:val="32"/>
        </w:rPr>
        <w:t>23</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）非国有天然商品林停伐管护中央财政补助标准</w:t>
      </w:r>
      <w:r w:rsidRPr="00B8344F">
        <w:rPr>
          <w:rFonts w:ascii="Times New Roman" w:eastAsia="仿宋_GB2312" w:hAnsi="Times New Roman"/>
          <w:sz w:val="32"/>
          <w:szCs w:val="32"/>
        </w:rPr>
        <w:t>23</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亩，实际完成值为</w:t>
      </w:r>
      <w:r w:rsidRPr="00B8344F">
        <w:rPr>
          <w:rFonts w:ascii="Times New Roman" w:eastAsia="仿宋_GB2312" w:hAnsi="Times New Roman"/>
          <w:sz w:val="32"/>
          <w:szCs w:val="32"/>
        </w:rPr>
        <w:t>23</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）国有国家级公益林管护中央财政补助标准</w:t>
      </w:r>
      <w:r w:rsidRPr="00B8344F">
        <w:rPr>
          <w:rFonts w:ascii="Times New Roman" w:eastAsia="仿宋_GB2312" w:hAnsi="Times New Roman"/>
          <w:sz w:val="32"/>
          <w:szCs w:val="32"/>
        </w:rPr>
        <w:t>10</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亩，实际完成值为</w:t>
      </w:r>
      <w:r w:rsidRPr="00B8344F">
        <w:rPr>
          <w:rFonts w:ascii="Times New Roman" w:eastAsia="仿宋_GB2312" w:hAnsi="Times New Roman"/>
          <w:sz w:val="32"/>
          <w:szCs w:val="32"/>
        </w:rPr>
        <w:t>10</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4</w:t>
      </w:r>
      <w:r w:rsidRPr="00B8344F">
        <w:rPr>
          <w:rFonts w:ascii="Times New Roman" w:eastAsia="仿宋_GB2312" w:hAnsi="Times New Roman" w:hint="eastAsia"/>
          <w:sz w:val="32"/>
          <w:szCs w:val="32"/>
        </w:rPr>
        <w:t>）非国有国家级公益林管护中央财政补助标准</w:t>
      </w:r>
      <w:r w:rsidRPr="00B8344F">
        <w:rPr>
          <w:rFonts w:ascii="Times New Roman" w:eastAsia="仿宋_GB2312" w:hAnsi="Times New Roman"/>
          <w:sz w:val="32"/>
          <w:szCs w:val="32"/>
        </w:rPr>
        <w:t>16</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亩，实际完成值为</w:t>
      </w:r>
      <w:r w:rsidRPr="00B8344F">
        <w:rPr>
          <w:rFonts w:ascii="Times New Roman" w:eastAsia="仿宋_GB2312" w:hAnsi="Times New Roman"/>
          <w:sz w:val="32"/>
          <w:szCs w:val="32"/>
        </w:rPr>
        <w:t>16</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．产出指标含数量指标</w:t>
      </w:r>
      <w:r w:rsidRPr="00B8344F">
        <w:rPr>
          <w:rFonts w:ascii="Times New Roman" w:eastAsia="仿宋_GB2312" w:hAnsi="Times New Roman"/>
          <w:sz w:val="32"/>
          <w:szCs w:val="32"/>
        </w:rPr>
        <w:t>7</w:t>
      </w:r>
      <w:r w:rsidRPr="00B8344F">
        <w:rPr>
          <w:rFonts w:ascii="Times New Roman" w:eastAsia="仿宋_GB2312" w:hAnsi="Times New Roman" w:hint="eastAsia"/>
          <w:sz w:val="32"/>
          <w:szCs w:val="32"/>
        </w:rPr>
        <w:t>个、质量指标</w:t>
      </w:r>
      <w:r w:rsidRPr="00B8344F">
        <w:rPr>
          <w:rFonts w:ascii="Times New Roman" w:eastAsia="仿宋_GB2312" w:hAnsi="Times New Roman"/>
          <w:sz w:val="32"/>
          <w:szCs w:val="32"/>
        </w:rPr>
        <w:t>4</w:t>
      </w:r>
      <w:r w:rsidRPr="00B8344F">
        <w:rPr>
          <w:rFonts w:ascii="Times New Roman" w:eastAsia="仿宋_GB2312" w:hAnsi="Times New Roman" w:hint="eastAsia"/>
          <w:sz w:val="32"/>
          <w:szCs w:val="32"/>
        </w:rPr>
        <w:t>个、时效指标</w:t>
      </w: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个：</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w:t>
      </w:r>
      <w:r w:rsidRPr="00B8344F">
        <w:rPr>
          <w:rFonts w:ascii="Times New Roman" w:eastAsia="仿宋_GB2312" w:hAnsi="Times New Roman" w:hint="eastAsia"/>
          <w:sz w:val="32"/>
          <w:szCs w:val="32"/>
        </w:rPr>
        <w:t>）造林</w:t>
      </w:r>
      <w:r w:rsidRPr="00B8344F">
        <w:rPr>
          <w:rFonts w:ascii="Times New Roman" w:eastAsia="仿宋_GB2312" w:hAnsi="Times New Roman"/>
          <w:sz w:val="32"/>
          <w:szCs w:val="32"/>
        </w:rPr>
        <w:t>8.811</w:t>
      </w:r>
      <w:r w:rsidRPr="00B8344F">
        <w:rPr>
          <w:rFonts w:ascii="Times New Roman" w:eastAsia="仿宋_GB2312" w:hAnsi="Times New Roman" w:hint="eastAsia"/>
          <w:sz w:val="32"/>
          <w:szCs w:val="32"/>
        </w:rPr>
        <w:t>万亩，完成率</w:t>
      </w:r>
      <w:r w:rsidRPr="00B8344F">
        <w:rPr>
          <w:rFonts w:ascii="Times New Roman" w:eastAsia="仿宋_GB2312" w:hAnsi="Times New Roman"/>
          <w:sz w:val="32"/>
          <w:szCs w:val="32"/>
        </w:rPr>
        <w:t>100.1%</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）森林抚育</w:t>
      </w:r>
      <w:r w:rsidRPr="00B8344F">
        <w:rPr>
          <w:rFonts w:ascii="Times New Roman" w:eastAsia="仿宋_GB2312" w:hAnsi="Times New Roman"/>
          <w:sz w:val="32"/>
          <w:szCs w:val="32"/>
        </w:rPr>
        <w:t>6.5676</w:t>
      </w:r>
      <w:r w:rsidRPr="00B8344F">
        <w:rPr>
          <w:rFonts w:ascii="Times New Roman" w:eastAsia="仿宋_GB2312" w:hAnsi="Times New Roman" w:hint="eastAsia"/>
          <w:sz w:val="32"/>
          <w:szCs w:val="32"/>
        </w:rPr>
        <w:t>万亩，完成率</w:t>
      </w:r>
      <w:r w:rsidRPr="00B8344F">
        <w:rPr>
          <w:rFonts w:ascii="Times New Roman" w:eastAsia="仿宋_GB2312" w:hAnsi="Times New Roman"/>
          <w:sz w:val="32"/>
          <w:szCs w:val="32"/>
        </w:rPr>
        <w:t>104.55%</w:t>
      </w:r>
      <w:r>
        <w:rPr>
          <w:rFonts w:ascii="Times New Roman" w:eastAsia="仿宋_GB2312" w:hAnsi="Times New Roman" w:hint="eastAsia"/>
          <w:sz w:val="32"/>
          <w:szCs w:val="32"/>
        </w:rPr>
        <w:t>；</w:t>
      </w:r>
    </w:p>
    <w:p w:rsidR="00DF2A48" w:rsidRPr="00B8344F" w:rsidRDefault="00DF2A48" w:rsidP="00137D13">
      <w:pPr>
        <w:spacing w:line="600" w:lineRule="exact"/>
        <w:ind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）林业有害生物防治面积</w:t>
      </w:r>
      <w:r w:rsidRPr="00B8344F">
        <w:rPr>
          <w:rFonts w:ascii="Times New Roman" w:eastAsia="仿宋_GB2312" w:hAnsi="Times New Roman"/>
          <w:sz w:val="32"/>
          <w:szCs w:val="32"/>
        </w:rPr>
        <w:t>21.784</w:t>
      </w:r>
      <w:r w:rsidRPr="00B8344F">
        <w:rPr>
          <w:rFonts w:ascii="Times New Roman" w:eastAsia="仿宋_GB2312" w:hAnsi="Times New Roman" w:hint="eastAsia"/>
          <w:sz w:val="32"/>
          <w:szCs w:val="32"/>
        </w:rPr>
        <w:t>万亩，完成率</w:t>
      </w:r>
      <w:r w:rsidRPr="00B8344F">
        <w:rPr>
          <w:rFonts w:ascii="Times New Roman" w:eastAsia="仿宋_GB2312" w:hAnsi="Times New Roman"/>
          <w:sz w:val="32"/>
          <w:szCs w:val="32"/>
        </w:rPr>
        <w:t>112.23%</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4</w:t>
      </w:r>
      <w:r w:rsidRPr="00B8344F">
        <w:rPr>
          <w:rFonts w:ascii="Times New Roman" w:eastAsia="仿宋_GB2312" w:hAnsi="Times New Roman" w:hint="eastAsia"/>
          <w:sz w:val="32"/>
          <w:szCs w:val="32"/>
        </w:rPr>
        <w:t>）国有天然林管护面积</w:t>
      </w:r>
      <w:r w:rsidRPr="00B8344F">
        <w:rPr>
          <w:rFonts w:ascii="Times New Roman" w:eastAsia="仿宋_GB2312" w:hAnsi="Times New Roman"/>
          <w:sz w:val="32"/>
          <w:szCs w:val="32"/>
        </w:rPr>
        <w:t>35.5613</w:t>
      </w:r>
      <w:r w:rsidRPr="00B8344F">
        <w:rPr>
          <w:rFonts w:ascii="Times New Roman" w:eastAsia="仿宋_GB2312" w:hAnsi="Times New Roman" w:hint="eastAsia"/>
          <w:sz w:val="32"/>
          <w:szCs w:val="32"/>
        </w:rPr>
        <w:t>万亩，完成率</w:t>
      </w:r>
      <w:r w:rsidRPr="00B8344F">
        <w:rPr>
          <w:rFonts w:ascii="Times New Roman" w:eastAsia="仿宋_GB2312" w:hAnsi="Times New Roman"/>
          <w:sz w:val="32"/>
          <w:szCs w:val="32"/>
        </w:rPr>
        <w:t>129.69%</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5</w:t>
      </w:r>
      <w:r w:rsidRPr="00B8344F">
        <w:rPr>
          <w:rFonts w:ascii="Times New Roman" w:eastAsia="仿宋_GB2312" w:hAnsi="Times New Roman" w:hint="eastAsia"/>
          <w:sz w:val="32"/>
          <w:szCs w:val="32"/>
        </w:rPr>
        <w:t>）非国有天然林管护面积</w:t>
      </w:r>
      <w:r w:rsidRPr="00B8344F">
        <w:rPr>
          <w:rFonts w:ascii="Times New Roman" w:eastAsia="仿宋_GB2312" w:hAnsi="Times New Roman"/>
          <w:sz w:val="32"/>
          <w:szCs w:val="32"/>
        </w:rPr>
        <w:t>958.88</w:t>
      </w:r>
      <w:r w:rsidRPr="00B8344F">
        <w:rPr>
          <w:rFonts w:ascii="Times New Roman" w:eastAsia="仿宋_GB2312" w:hAnsi="Times New Roman" w:hint="eastAsia"/>
          <w:sz w:val="32"/>
          <w:szCs w:val="32"/>
        </w:rPr>
        <w:t>万亩，完成率</w:t>
      </w:r>
      <w:r w:rsidRPr="00B8344F">
        <w:rPr>
          <w:rFonts w:ascii="Times New Roman" w:eastAsia="仿宋_GB2312" w:hAnsi="Times New Roman"/>
          <w:sz w:val="32"/>
          <w:szCs w:val="32"/>
        </w:rPr>
        <w:t>100%</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6</w:t>
      </w:r>
      <w:r w:rsidRPr="00B8344F">
        <w:rPr>
          <w:rFonts w:ascii="Times New Roman" w:eastAsia="仿宋_GB2312" w:hAnsi="Times New Roman" w:hint="eastAsia"/>
          <w:sz w:val="32"/>
          <w:szCs w:val="32"/>
        </w:rPr>
        <w:t>）国家级公益林管护面积</w:t>
      </w:r>
      <w:r w:rsidRPr="00B8344F">
        <w:rPr>
          <w:rFonts w:ascii="Times New Roman" w:eastAsia="仿宋_GB2312" w:hAnsi="Times New Roman"/>
          <w:sz w:val="32"/>
          <w:szCs w:val="32"/>
        </w:rPr>
        <w:t>283.99</w:t>
      </w:r>
      <w:r w:rsidRPr="00B8344F">
        <w:rPr>
          <w:rFonts w:ascii="Times New Roman" w:eastAsia="仿宋_GB2312" w:hAnsi="Times New Roman" w:hint="eastAsia"/>
          <w:sz w:val="32"/>
          <w:szCs w:val="32"/>
        </w:rPr>
        <w:t>万亩，完成率</w:t>
      </w:r>
      <w:r w:rsidRPr="00B8344F">
        <w:rPr>
          <w:rFonts w:ascii="Times New Roman" w:eastAsia="仿宋_GB2312" w:hAnsi="Times New Roman"/>
          <w:sz w:val="32"/>
          <w:szCs w:val="32"/>
        </w:rPr>
        <w:t>100%</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7</w:t>
      </w:r>
      <w:r w:rsidRPr="00B8344F">
        <w:rPr>
          <w:rFonts w:ascii="Times New Roman" w:eastAsia="仿宋_GB2312" w:hAnsi="Times New Roman" w:hint="eastAsia"/>
          <w:sz w:val="32"/>
          <w:szCs w:val="32"/>
        </w:rPr>
        <w:t>）国家重点保护野生动植物种数保护率</w:t>
      </w:r>
      <w:r w:rsidRPr="00B8344F">
        <w:rPr>
          <w:rFonts w:ascii="Times New Roman" w:eastAsia="仿宋_GB2312" w:hAnsi="Times New Roman"/>
          <w:sz w:val="32"/>
          <w:szCs w:val="32"/>
        </w:rPr>
        <w:t>85%</w:t>
      </w:r>
      <w:r w:rsidRPr="00B8344F">
        <w:rPr>
          <w:rFonts w:ascii="Times New Roman" w:eastAsia="仿宋_GB2312" w:hAnsi="Times New Roman" w:hint="eastAsia"/>
          <w:sz w:val="32"/>
          <w:szCs w:val="32"/>
        </w:rPr>
        <w:t>，完成值</w:t>
      </w:r>
      <w:r w:rsidRPr="00B8344F">
        <w:rPr>
          <w:rFonts w:ascii="Times New Roman" w:eastAsia="仿宋_GB2312" w:hAnsi="Times New Roman"/>
          <w:sz w:val="32"/>
          <w:szCs w:val="32"/>
        </w:rPr>
        <w:t>85%</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8</w:t>
      </w:r>
      <w:r w:rsidRPr="00B8344F">
        <w:rPr>
          <w:rFonts w:ascii="Times New Roman" w:eastAsia="仿宋_GB2312" w:hAnsi="Times New Roman" w:hint="eastAsia"/>
          <w:sz w:val="32"/>
          <w:szCs w:val="32"/>
        </w:rPr>
        <w:t>）造林完成合格率</w:t>
      </w:r>
      <w:r w:rsidRPr="00B8344F">
        <w:rPr>
          <w:rFonts w:ascii="Times New Roman" w:eastAsia="仿宋_GB2312" w:hAnsi="Times New Roman"/>
          <w:sz w:val="32"/>
          <w:szCs w:val="32"/>
        </w:rPr>
        <w:t>85%</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100%</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9</w:t>
      </w:r>
      <w:r w:rsidRPr="00B8344F">
        <w:rPr>
          <w:rFonts w:ascii="Times New Roman" w:eastAsia="仿宋_GB2312" w:hAnsi="Times New Roman" w:hint="eastAsia"/>
          <w:sz w:val="32"/>
          <w:szCs w:val="32"/>
        </w:rPr>
        <w:t>）森林抚育合格率</w:t>
      </w:r>
      <w:r w:rsidRPr="00B8344F">
        <w:rPr>
          <w:rFonts w:ascii="Times New Roman" w:eastAsia="仿宋_GB2312" w:hAnsi="Times New Roman"/>
          <w:sz w:val="32"/>
          <w:szCs w:val="32"/>
        </w:rPr>
        <w:t>90%</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95%</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lastRenderedPageBreak/>
        <w:t>（</w:t>
      </w:r>
      <w:r w:rsidRPr="00B8344F">
        <w:rPr>
          <w:rFonts w:ascii="Times New Roman" w:eastAsia="仿宋_GB2312" w:hAnsi="Times New Roman"/>
          <w:sz w:val="32"/>
          <w:szCs w:val="32"/>
        </w:rPr>
        <w:t>10</w:t>
      </w:r>
      <w:r w:rsidRPr="00B8344F">
        <w:rPr>
          <w:rFonts w:ascii="Times New Roman" w:eastAsia="仿宋_GB2312" w:hAnsi="Times New Roman" w:hint="eastAsia"/>
          <w:sz w:val="32"/>
          <w:szCs w:val="32"/>
        </w:rPr>
        <w:t>）森林火灾受害率小于等于</w:t>
      </w:r>
      <w:r w:rsidRPr="00B8344F">
        <w:rPr>
          <w:rFonts w:ascii="Times New Roman" w:eastAsia="仿宋_GB2312" w:hAnsi="Times New Roman"/>
          <w:sz w:val="32"/>
          <w:szCs w:val="32"/>
        </w:rPr>
        <w:t>0.9‰</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0</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11</w:t>
      </w:r>
      <w:r w:rsidRPr="00B8344F">
        <w:rPr>
          <w:rFonts w:ascii="Times New Roman" w:eastAsia="仿宋_GB2312" w:hAnsi="Times New Roman" w:hint="eastAsia"/>
          <w:sz w:val="32"/>
          <w:szCs w:val="32"/>
        </w:rPr>
        <w:t>）主要林业有害生物成灾率小于等于</w:t>
      </w:r>
      <w:r w:rsidRPr="00B8344F">
        <w:rPr>
          <w:rFonts w:ascii="Times New Roman" w:eastAsia="仿宋_GB2312" w:hAnsi="Times New Roman"/>
          <w:sz w:val="32"/>
          <w:szCs w:val="32"/>
        </w:rPr>
        <w:t>1%</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0.15%</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12</w:t>
      </w:r>
      <w:r w:rsidRPr="00B8344F">
        <w:rPr>
          <w:rFonts w:ascii="Times New Roman" w:eastAsia="仿宋_GB2312" w:hAnsi="Times New Roman" w:hint="eastAsia"/>
          <w:sz w:val="32"/>
          <w:szCs w:val="32"/>
        </w:rPr>
        <w:t>）天然林和国家级公益林管护当期任务完成率</w:t>
      </w:r>
      <w:r w:rsidRPr="00B8344F">
        <w:rPr>
          <w:rFonts w:ascii="Times New Roman" w:eastAsia="仿宋_GB2312" w:hAnsi="Times New Roman"/>
          <w:sz w:val="32"/>
          <w:szCs w:val="32"/>
        </w:rPr>
        <w:t>90%</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100%</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13</w:t>
      </w:r>
      <w:r w:rsidRPr="00B8344F">
        <w:rPr>
          <w:rFonts w:ascii="Times New Roman" w:eastAsia="仿宋_GB2312" w:hAnsi="Times New Roman" w:hint="eastAsia"/>
          <w:sz w:val="32"/>
          <w:szCs w:val="32"/>
        </w:rPr>
        <w:t>）造林当期任务完成率</w:t>
      </w:r>
      <w:r w:rsidRPr="00B8344F">
        <w:rPr>
          <w:rFonts w:ascii="Times New Roman" w:eastAsia="仿宋_GB2312" w:hAnsi="Times New Roman"/>
          <w:sz w:val="32"/>
          <w:szCs w:val="32"/>
        </w:rPr>
        <w:t>80</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100%</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14</w:t>
      </w:r>
      <w:r w:rsidRPr="00B8344F">
        <w:rPr>
          <w:rFonts w:ascii="Times New Roman" w:eastAsia="仿宋_GB2312" w:hAnsi="Times New Roman" w:hint="eastAsia"/>
          <w:sz w:val="32"/>
          <w:szCs w:val="32"/>
        </w:rPr>
        <w:t>）森林抚育当期任务完成率</w:t>
      </w:r>
      <w:r w:rsidRPr="00B8344F">
        <w:rPr>
          <w:rFonts w:ascii="Times New Roman" w:eastAsia="仿宋_GB2312" w:hAnsi="Times New Roman"/>
          <w:sz w:val="32"/>
          <w:szCs w:val="32"/>
        </w:rPr>
        <w:t>80</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100%</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3</w:t>
      </w:r>
      <w:r>
        <w:rPr>
          <w:rFonts w:ascii="Times New Roman" w:eastAsia="仿宋_GB2312" w:hAnsi="Times New Roman" w:hint="eastAsia"/>
          <w:sz w:val="32"/>
          <w:szCs w:val="32"/>
        </w:rPr>
        <w:t>．</w:t>
      </w:r>
      <w:r w:rsidRPr="00B8344F">
        <w:rPr>
          <w:rFonts w:ascii="Times New Roman" w:eastAsia="仿宋_GB2312" w:hAnsi="Times New Roman" w:hint="eastAsia"/>
          <w:sz w:val="32"/>
          <w:szCs w:val="32"/>
        </w:rPr>
        <w:t>效益指标含生态效益指标</w:t>
      </w: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个，可持续影响指标</w:t>
      </w:r>
      <w:r w:rsidRPr="00B8344F">
        <w:rPr>
          <w:rFonts w:ascii="Times New Roman" w:eastAsia="仿宋_GB2312" w:hAnsi="Times New Roman"/>
          <w:sz w:val="32"/>
          <w:szCs w:val="32"/>
        </w:rPr>
        <w:t>1</w:t>
      </w:r>
      <w:r w:rsidRPr="00B8344F">
        <w:rPr>
          <w:rFonts w:ascii="Times New Roman" w:eastAsia="仿宋_GB2312" w:hAnsi="Times New Roman" w:hint="eastAsia"/>
          <w:sz w:val="32"/>
          <w:szCs w:val="32"/>
        </w:rPr>
        <w:t>个</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w:t>
      </w:r>
      <w:r w:rsidRPr="00B8344F">
        <w:rPr>
          <w:rFonts w:ascii="Times New Roman" w:eastAsia="仿宋_GB2312" w:hAnsi="Times New Roman" w:hint="eastAsia"/>
          <w:sz w:val="32"/>
          <w:szCs w:val="32"/>
        </w:rPr>
        <w:t>）林业有害生物无公害防治率</w:t>
      </w:r>
      <w:r w:rsidRPr="00B8344F">
        <w:rPr>
          <w:rFonts w:ascii="Times New Roman" w:eastAsia="仿宋_GB2312" w:hAnsi="Times New Roman"/>
          <w:sz w:val="32"/>
          <w:szCs w:val="32"/>
        </w:rPr>
        <w:t>90</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99.29%</w:t>
      </w:r>
      <w:r>
        <w:rPr>
          <w:rFonts w:ascii="Times New Roman" w:eastAsia="仿宋_GB2312" w:hAnsi="Times New Roman" w:hint="eastAsia"/>
          <w:sz w:val="32"/>
          <w:szCs w:val="32"/>
        </w:rPr>
        <w:t>；</w:t>
      </w:r>
    </w:p>
    <w:p w:rsidR="00DF2A48" w:rsidRPr="00B8344F" w:rsidRDefault="00DF2A48" w:rsidP="00137D13">
      <w:pPr>
        <w:spacing w:line="600" w:lineRule="exact"/>
        <w:ind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）森林、湿地生态系统生态效益发挥明显</w:t>
      </w:r>
      <w:r>
        <w:rPr>
          <w:rFonts w:ascii="Times New Roman" w:eastAsia="仿宋_GB2312" w:hAnsi="Times New Roman" w:hint="eastAsia"/>
          <w:sz w:val="32"/>
          <w:szCs w:val="32"/>
        </w:rPr>
        <w:t>；</w:t>
      </w:r>
    </w:p>
    <w:p w:rsidR="00DF2A48" w:rsidRPr="00B8344F" w:rsidRDefault="00DF2A48" w:rsidP="00137D13">
      <w:pPr>
        <w:spacing w:line="600" w:lineRule="exact"/>
        <w:ind w:firstLine="640"/>
        <w:rPr>
          <w:rFonts w:ascii="Times New Roman" w:eastAsia="仿宋_GB2312" w:hAnsi="Times New Roman"/>
          <w:sz w:val="32"/>
          <w:szCs w:val="32"/>
        </w:rPr>
      </w:pP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3</w:t>
      </w:r>
      <w:r w:rsidRPr="00B8344F">
        <w:rPr>
          <w:rFonts w:ascii="Times New Roman" w:eastAsia="仿宋_GB2312" w:hAnsi="Times New Roman" w:hint="eastAsia"/>
          <w:sz w:val="32"/>
          <w:szCs w:val="32"/>
        </w:rPr>
        <w:t>）森林、湿地、荒漠生态系统功能改善可持续影响明显</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4</w:t>
      </w:r>
      <w:r>
        <w:rPr>
          <w:rFonts w:ascii="Times New Roman" w:eastAsia="仿宋_GB2312" w:hAnsi="Times New Roman" w:hint="eastAsia"/>
          <w:sz w:val="32"/>
          <w:szCs w:val="32"/>
        </w:rPr>
        <w:t>．</w:t>
      </w:r>
      <w:r w:rsidRPr="00B8344F">
        <w:rPr>
          <w:rFonts w:ascii="Times New Roman" w:eastAsia="仿宋_GB2312" w:hAnsi="Times New Roman" w:hint="eastAsia"/>
          <w:sz w:val="32"/>
          <w:szCs w:val="32"/>
        </w:rPr>
        <w:t>满意度指标含服务对象满意度指标</w:t>
      </w:r>
      <w:r w:rsidRPr="00B8344F">
        <w:rPr>
          <w:rFonts w:ascii="Times New Roman" w:eastAsia="仿宋_GB2312" w:hAnsi="Times New Roman"/>
          <w:sz w:val="32"/>
          <w:szCs w:val="32"/>
        </w:rPr>
        <w:t>1</w:t>
      </w:r>
      <w:r w:rsidRPr="00B8344F">
        <w:rPr>
          <w:rFonts w:ascii="Times New Roman" w:eastAsia="仿宋_GB2312" w:hAnsi="Times New Roman" w:hint="eastAsia"/>
          <w:sz w:val="32"/>
          <w:szCs w:val="32"/>
        </w:rPr>
        <w:t>个林区职工、周边群众满意度</w:t>
      </w:r>
      <w:r w:rsidRPr="00B8344F">
        <w:rPr>
          <w:rFonts w:ascii="Times New Roman" w:eastAsia="仿宋_GB2312" w:hAnsi="Times New Roman"/>
          <w:sz w:val="32"/>
          <w:szCs w:val="32"/>
        </w:rPr>
        <w:t>80%</w:t>
      </w:r>
      <w:r w:rsidRPr="00B8344F">
        <w:rPr>
          <w:rFonts w:ascii="Times New Roman" w:eastAsia="仿宋_GB2312" w:hAnsi="Times New Roman" w:hint="eastAsia"/>
          <w:sz w:val="32"/>
          <w:szCs w:val="32"/>
        </w:rPr>
        <w:t>实际完成值为</w:t>
      </w:r>
      <w:r w:rsidRPr="00B8344F">
        <w:rPr>
          <w:rFonts w:ascii="Times New Roman" w:eastAsia="仿宋_GB2312" w:hAnsi="Times New Roman"/>
          <w:sz w:val="32"/>
          <w:szCs w:val="32"/>
        </w:rPr>
        <w:t>90%</w:t>
      </w:r>
      <w:r>
        <w:rPr>
          <w:rFonts w:ascii="Times New Roman" w:eastAsia="仿宋_GB2312" w:hAnsi="Times New Roman" w:hint="eastAsia"/>
          <w:sz w:val="32"/>
          <w:szCs w:val="32"/>
        </w:rPr>
        <w:t>。</w:t>
      </w:r>
    </w:p>
    <w:p w:rsidR="00DF2A48" w:rsidRPr="00B8344F" w:rsidRDefault="00DF2A48" w:rsidP="0089522D">
      <w:pPr>
        <w:spacing w:line="600" w:lineRule="exact"/>
        <w:ind w:firstLineChars="200" w:firstLine="643"/>
        <w:rPr>
          <w:rFonts w:ascii="Times New Roman" w:eastAsia="黑体" w:hAnsi="Times New Roman"/>
          <w:b/>
          <w:bCs/>
          <w:sz w:val="32"/>
          <w:szCs w:val="32"/>
        </w:rPr>
      </w:pPr>
      <w:r w:rsidRPr="00B8344F">
        <w:rPr>
          <w:rFonts w:ascii="Times New Roman" w:eastAsia="黑体" w:hAnsi="Times New Roman" w:hint="eastAsia"/>
          <w:b/>
          <w:bCs/>
          <w:sz w:val="32"/>
          <w:szCs w:val="32"/>
        </w:rPr>
        <w:t>三、</w:t>
      </w:r>
      <w:r w:rsidRPr="00B8344F">
        <w:rPr>
          <w:rFonts w:ascii="Times New Roman" w:eastAsia="黑体" w:hAnsi="Times New Roman" w:hint="eastAsia"/>
          <w:sz w:val="32"/>
          <w:szCs w:val="32"/>
        </w:rPr>
        <w:t>偏离绩效目标的原因和下一步改进措施</w:t>
      </w:r>
    </w:p>
    <w:p w:rsidR="00DF2A48" w:rsidRPr="00B8344F" w:rsidRDefault="00DF2A48" w:rsidP="00137D13">
      <w:pPr>
        <w:numPr>
          <w:ilvl w:val="0"/>
          <w:numId w:val="7"/>
        </w:numPr>
        <w:spacing w:line="600" w:lineRule="exact"/>
        <w:ind w:firstLine="645"/>
        <w:rPr>
          <w:rFonts w:ascii="Times New Roman" w:eastAsia="楷体_GB2312" w:hAnsi="Times New Roman"/>
          <w:b/>
          <w:sz w:val="32"/>
          <w:szCs w:val="32"/>
        </w:rPr>
      </w:pPr>
      <w:r w:rsidRPr="00B8344F">
        <w:rPr>
          <w:rFonts w:ascii="Times New Roman" w:eastAsia="楷体_GB2312" w:hAnsi="Times New Roman" w:hint="eastAsia"/>
          <w:b/>
          <w:sz w:val="32"/>
          <w:szCs w:val="32"/>
        </w:rPr>
        <w:t>主要问题</w:t>
      </w:r>
    </w:p>
    <w:p w:rsidR="00DF2A48" w:rsidRPr="00B8344F" w:rsidRDefault="00DF2A48" w:rsidP="00137D13">
      <w:pPr>
        <w:spacing w:line="600" w:lineRule="exact"/>
        <w:ind w:firstLine="645"/>
        <w:rPr>
          <w:rFonts w:ascii="Times New Roman" w:eastAsia="仿宋_GB2312" w:hAnsi="Times New Roman"/>
          <w:bCs/>
          <w:sz w:val="32"/>
          <w:szCs w:val="32"/>
        </w:rPr>
      </w:pPr>
      <w:r w:rsidRPr="00B8344F">
        <w:rPr>
          <w:rFonts w:ascii="Times New Roman" w:eastAsia="仿宋_GB2312" w:hAnsi="Times New Roman"/>
          <w:bCs/>
          <w:sz w:val="32"/>
          <w:szCs w:val="32"/>
        </w:rPr>
        <w:t>1</w:t>
      </w:r>
      <w:r>
        <w:rPr>
          <w:rFonts w:ascii="Times New Roman" w:eastAsia="仿宋_GB2312" w:hAnsi="Times New Roman" w:hint="eastAsia"/>
          <w:bCs/>
          <w:sz w:val="32"/>
          <w:szCs w:val="32"/>
        </w:rPr>
        <w:t>．</w:t>
      </w:r>
      <w:r w:rsidRPr="00B8344F">
        <w:rPr>
          <w:rFonts w:ascii="Times New Roman" w:eastAsia="仿宋_GB2312" w:hAnsi="Times New Roman" w:hint="eastAsia"/>
          <w:bCs/>
          <w:sz w:val="32"/>
          <w:szCs w:val="32"/>
        </w:rPr>
        <w:t>我市松材线虫病防控形势严峻，松枯死树数量及疫情面积较大，松枯死树清理难度大。为控制松材线虫病扩散蔓延，加大了防治性采伐力度，因此各地防控资金需求加大。</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2</w:t>
      </w:r>
      <w:r>
        <w:rPr>
          <w:rFonts w:ascii="Times New Roman" w:eastAsia="仿宋_GB2312" w:hAnsi="Times New Roman" w:hint="eastAsia"/>
          <w:sz w:val="32"/>
          <w:szCs w:val="32"/>
        </w:rPr>
        <w:t>．</w:t>
      </w:r>
      <w:r w:rsidRPr="00B8344F">
        <w:rPr>
          <w:rFonts w:ascii="Times New Roman" w:eastAsia="仿宋_GB2312" w:hAnsi="Times New Roman" w:hint="eastAsia"/>
          <w:sz w:val="32"/>
          <w:szCs w:val="32"/>
        </w:rPr>
        <w:t>近年来全省持续大力造林绿化，为森林资源培育打下良好基础，但对未成林造林地和幼林抚育支持力度有待加强。</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lastRenderedPageBreak/>
        <w:t>3</w:t>
      </w:r>
      <w:r>
        <w:rPr>
          <w:rFonts w:ascii="Times New Roman" w:eastAsia="仿宋_GB2312" w:hAnsi="Times New Roman" w:hint="eastAsia"/>
          <w:sz w:val="32"/>
          <w:szCs w:val="32"/>
        </w:rPr>
        <w:t>．</w:t>
      </w:r>
      <w:r w:rsidRPr="00B8344F">
        <w:rPr>
          <w:rFonts w:ascii="Times New Roman" w:eastAsia="仿宋_GB2312" w:hAnsi="Times New Roman" w:hint="eastAsia"/>
          <w:sz w:val="32"/>
          <w:szCs w:val="32"/>
        </w:rPr>
        <w:t>随着劳动力成本不断上升，加之抚育林分山高路陡，交通不便，抚育一亩林分至少要</w:t>
      </w:r>
      <w:r w:rsidRPr="00B8344F">
        <w:rPr>
          <w:rFonts w:ascii="Times New Roman" w:eastAsia="仿宋_GB2312" w:hAnsi="Times New Roman"/>
          <w:sz w:val="32"/>
          <w:szCs w:val="32"/>
        </w:rPr>
        <w:t>3-5</w:t>
      </w:r>
      <w:r w:rsidRPr="00B8344F">
        <w:rPr>
          <w:rFonts w:ascii="Times New Roman" w:eastAsia="仿宋_GB2312" w:hAnsi="Times New Roman" w:hint="eastAsia"/>
          <w:sz w:val="32"/>
          <w:szCs w:val="32"/>
        </w:rPr>
        <w:t>个工日，费用在</w:t>
      </w:r>
      <w:r w:rsidRPr="00B8344F">
        <w:rPr>
          <w:rFonts w:ascii="Times New Roman" w:eastAsia="仿宋_GB2312" w:hAnsi="Times New Roman"/>
          <w:sz w:val="32"/>
          <w:szCs w:val="32"/>
        </w:rPr>
        <w:t>200</w:t>
      </w:r>
      <w:r w:rsidRPr="00B8344F">
        <w:rPr>
          <w:rFonts w:ascii="Times New Roman" w:eastAsia="仿宋_GB2312" w:hAnsi="Times New Roman" w:hint="eastAsia"/>
          <w:sz w:val="32"/>
          <w:szCs w:val="32"/>
        </w:rPr>
        <w:t>元左右，因此抚育投入应增加并实行动态管理。</w:t>
      </w:r>
    </w:p>
    <w:p w:rsidR="00DF2A48" w:rsidRPr="00B8344F" w:rsidRDefault="00DF2A48" w:rsidP="0089522D">
      <w:pPr>
        <w:spacing w:line="600" w:lineRule="exact"/>
        <w:ind w:firstLineChars="196" w:firstLine="630"/>
        <w:rPr>
          <w:rFonts w:ascii="Times New Roman" w:eastAsia="楷体_GB2312" w:hAnsi="Times New Roman"/>
          <w:b/>
          <w:sz w:val="32"/>
          <w:szCs w:val="32"/>
        </w:rPr>
      </w:pPr>
      <w:r w:rsidRPr="00B8344F">
        <w:rPr>
          <w:rFonts w:ascii="Times New Roman" w:eastAsia="楷体_GB2312" w:hAnsi="Times New Roman" w:hint="eastAsia"/>
          <w:b/>
          <w:sz w:val="32"/>
          <w:szCs w:val="32"/>
        </w:rPr>
        <w:t>（二）改进措施</w:t>
      </w:r>
    </w:p>
    <w:p w:rsidR="00DF2A48" w:rsidRPr="00B8344F" w:rsidRDefault="00DF2A48" w:rsidP="00137D13">
      <w:pPr>
        <w:spacing w:line="600" w:lineRule="exact"/>
        <w:ind w:firstLine="645"/>
        <w:rPr>
          <w:rFonts w:ascii="Times New Roman" w:eastAsia="仿宋_GB2312" w:hAnsi="Times New Roman"/>
          <w:bCs/>
          <w:sz w:val="32"/>
          <w:szCs w:val="32"/>
        </w:rPr>
      </w:pPr>
      <w:r w:rsidRPr="00B8344F">
        <w:rPr>
          <w:rFonts w:ascii="Times New Roman" w:eastAsia="仿宋_GB2312" w:hAnsi="Times New Roman"/>
          <w:bCs/>
          <w:sz w:val="32"/>
          <w:szCs w:val="32"/>
        </w:rPr>
        <w:t>1</w:t>
      </w:r>
      <w:r>
        <w:rPr>
          <w:rFonts w:ascii="Times New Roman" w:eastAsia="仿宋_GB2312" w:hAnsi="Times New Roman" w:hint="eastAsia"/>
          <w:bCs/>
          <w:sz w:val="32"/>
          <w:szCs w:val="32"/>
        </w:rPr>
        <w:t>．</w:t>
      </w:r>
      <w:r w:rsidRPr="00B8344F">
        <w:rPr>
          <w:rFonts w:ascii="Times New Roman" w:eastAsia="仿宋_GB2312" w:hAnsi="Times New Roman" w:hint="eastAsia"/>
          <w:bCs/>
          <w:sz w:val="32"/>
          <w:szCs w:val="32"/>
        </w:rPr>
        <w:t>建议上级加大林业有害生物监测调查和林业有害生物防控的补助力度。</w:t>
      </w:r>
    </w:p>
    <w:p w:rsidR="00DF2A48" w:rsidRPr="00B8344F" w:rsidRDefault="00DF2A48" w:rsidP="0089522D">
      <w:pPr>
        <w:spacing w:line="600" w:lineRule="exact"/>
        <w:ind w:firstLineChars="200" w:firstLine="640"/>
        <w:rPr>
          <w:rFonts w:ascii="Times New Roman" w:eastAsia="仿宋_GB2312" w:hAnsi="Times New Roman"/>
          <w:bCs/>
          <w:sz w:val="32"/>
          <w:szCs w:val="32"/>
        </w:rPr>
      </w:pPr>
      <w:r w:rsidRPr="00B8344F">
        <w:rPr>
          <w:rFonts w:ascii="Times New Roman" w:eastAsia="仿宋_GB2312" w:hAnsi="Times New Roman"/>
          <w:bCs/>
          <w:sz w:val="32"/>
          <w:szCs w:val="32"/>
        </w:rPr>
        <w:t>2</w:t>
      </w:r>
      <w:r>
        <w:rPr>
          <w:rFonts w:ascii="Times New Roman" w:eastAsia="仿宋_GB2312" w:hAnsi="Times New Roman" w:hint="eastAsia"/>
          <w:bCs/>
          <w:sz w:val="32"/>
          <w:szCs w:val="32"/>
        </w:rPr>
        <w:t>．</w:t>
      </w:r>
      <w:r w:rsidRPr="00B8344F">
        <w:rPr>
          <w:rFonts w:ascii="Times New Roman" w:eastAsia="仿宋_GB2312" w:hAnsi="Times New Roman" w:hint="eastAsia"/>
          <w:bCs/>
          <w:sz w:val="32"/>
          <w:szCs w:val="32"/>
        </w:rPr>
        <w:t>加强与有关部门的沟通协调，业务部门提前对项目进行介入和筹备，力争第一时间使项目顺利落地，保障项目按时完成。</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3</w:t>
      </w:r>
      <w:r>
        <w:rPr>
          <w:rFonts w:ascii="Times New Roman" w:eastAsia="仿宋_GB2312" w:hAnsi="Times New Roman" w:hint="eastAsia"/>
          <w:sz w:val="32"/>
          <w:szCs w:val="32"/>
        </w:rPr>
        <w:t>．</w:t>
      </w:r>
      <w:r w:rsidRPr="00B8344F">
        <w:rPr>
          <w:rFonts w:ascii="Times New Roman" w:eastAsia="仿宋_GB2312" w:hAnsi="Times New Roman" w:hint="eastAsia"/>
          <w:sz w:val="32"/>
          <w:szCs w:val="32"/>
        </w:rPr>
        <w:t>对未成林造林地和幼林，建议加大抚育支持力度，促进幼苗幼树生长，确保造林成效。</w:t>
      </w:r>
    </w:p>
    <w:p w:rsidR="00DF2A48" w:rsidRPr="00B8344F" w:rsidRDefault="00DF2A48" w:rsidP="0089522D">
      <w:pPr>
        <w:spacing w:line="600" w:lineRule="exact"/>
        <w:ind w:firstLineChars="200" w:firstLine="640"/>
        <w:rPr>
          <w:rFonts w:ascii="Times New Roman" w:eastAsia="黑体" w:hAnsi="Times New Roman"/>
          <w:sz w:val="32"/>
          <w:szCs w:val="32"/>
        </w:rPr>
      </w:pPr>
      <w:r w:rsidRPr="00B8344F">
        <w:rPr>
          <w:rFonts w:ascii="Times New Roman" w:eastAsia="黑体" w:hAnsi="Times New Roman" w:hint="eastAsia"/>
          <w:sz w:val="32"/>
          <w:szCs w:val="32"/>
        </w:rPr>
        <w:t>四、绩效自评结果拟应用和公开情况</w:t>
      </w:r>
      <w:bookmarkStart w:id="2" w:name="_GoBack"/>
      <w:bookmarkEnd w:id="2"/>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绩效自评结果严格按要求给予应用和及时公开。</w:t>
      </w:r>
    </w:p>
    <w:p w:rsidR="00DF2A48" w:rsidRPr="00B8344F" w:rsidRDefault="00DF2A48" w:rsidP="0089522D">
      <w:pPr>
        <w:spacing w:line="600" w:lineRule="exact"/>
        <w:ind w:firstLineChars="200" w:firstLine="640"/>
        <w:rPr>
          <w:rFonts w:ascii="Times New Roman" w:eastAsia="黑体" w:hAnsi="Times New Roman"/>
          <w:sz w:val="32"/>
          <w:szCs w:val="32"/>
        </w:rPr>
      </w:pPr>
      <w:r w:rsidRPr="00B8344F">
        <w:rPr>
          <w:rFonts w:ascii="Times New Roman" w:eastAsia="黑体" w:hAnsi="Times New Roman" w:hint="eastAsia"/>
          <w:sz w:val="32"/>
          <w:szCs w:val="32"/>
        </w:rPr>
        <w:t>五、其他需要说明的问题</w:t>
      </w:r>
    </w:p>
    <w:p w:rsidR="00DF2A48" w:rsidRPr="00B8344F" w:rsidRDefault="00DF2A48" w:rsidP="0089522D">
      <w:pPr>
        <w:spacing w:line="60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无。</w:t>
      </w:r>
    </w:p>
    <w:p w:rsidR="00DF2A48" w:rsidRPr="00B8344F" w:rsidRDefault="00DF2A48" w:rsidP="0089522D">
      <w:pPr>
        <w:spacing w:line="600" w:lineRule="exact"/>
        <w:ind w:firstLineChars="200" w:firstLine="640"/>
        <w:rPr>
          <w:rFonts w:ascii="Times New Roman" w:eastAsia="仿宋_GB2312" w:hAnsi="Times New Roman"/>
          <w:sz w:val="32"/>
          <w:szCs w:val="32"/>
        </w:rPr>
      </w:pPr>
    </w:p>
    <w:p w:rsidR="00DF2A48" w:rsidRPr="00B8344F" w:rsidRDefault="00DF2A48" w:rsidP="00E50432">
      <w:pPr>
        <w:spacing w:line="600" w:lineRule="exact"/>
        <w:rPr>
          <w:rFonts w:ascii="Times New Roman" w:eastAsia="仿宋_GB2312" w:hAnsi="Times New Roman"/>
          <w:sz w:val="32"/>
          <w:szCs w:val="32"/>
        </w:rPr>
      </w:pPr>
      <w:r w:rsidRPr="00B8344F">
        <w:rPr>
          <w:rFonts w:ascii="Times New Roman" w:eastAsia="仿宋_GB2312" w:hAnsi="Times New Roman"/>
          <w:sz w:val="32"/>
          <w:szCs w:val="32"/>
        </w:rPr>
        <w:t xml:space="preserve">    </w:t>
      </w:r>
      <w:r w:rsidRPr="00B8344F">
        <w:rPr>
          <w:rFonts w:ascii="Times New Roman" w:eastAsia="仿宋_GB2312" w:hAnsi="Times New Roman" w:hint="eastAsia"/>
          <w:sz w:val="32"/>
          <w:szCs w:val="32"/>
        </w:rPr>
        <w:t>附件：中央财政林业改革发展专项资金绩效目标自评表</w:t>
      </w:r>
    </w:p>
    <w:p w:rsidR="00DF2A48" w:rsidRPr="00B8344F" w:rsidRDefault="00DF2A48" w:rsidP="00E50432">
      <w:pPr>
        <w:spacing w:line="600" w:lineRule="exact"/>
        <w:rPr>
          <w:rFonts w:ascii="Times New Roman" w:eastAsia="仿宋_GB2312" w:hAnsi="Times New Roman"/>
          <w:sz w:val="32"/>
          <w:szCs w:val="32"/>
        </w:rPr>
        <w:sectPr w:rsidR="00DF2A48" w:rsidRPr="00B8344F" w:rsidSect="00ED56DD">
          <w:pgSz w:w="11906" w:h="16838" w:code="9"/>
          <w:pgMar w:top="1985" w:right="1418" w:bottom="1701" w:left="1701" w:header="567" w:footer="1418" w:gutter="0"/>
          <w:pgNumType w:fmt="numberInDash"/>
          <w:cols w:space="720"/>
          <w:docGrid w:type="lines" w:linePitch="312"/>
        </w:sectPr>
      </w:pPr>
      <w:r w:rsidRPr="00B8344F">
        <w:rPr>
          <w:rFonts w:ascii="Times New Roman" w:eastAsia="仿宋_GB2312" w:hAnsi="Times New Roman"/>
          <w:sz w:val="32"/>
          <w:szCs w:val="32"/>
        </w:rPr>
        <w:t xml:space="preserve">  </w:t>
      </w:r>
    </w:p>
    <w:p w:rsidR="00DF2A48" w:rsidRPr="00B8344F" w:rsidRDefault="00DF2A48" w:rsidP="00E7434C">
      <w:pPr>
        <w:spacing w:line="500" w:lineRule="exact"/>
        <w:rPr>
          <w:rFonts w:ascii="Times New Roman" w:eastAsia="黑体" w:hAnsi="Times New Roman"/>
          <w:sz w:val="32"/>
          <w:szCs w:val="32"/>
        </w:rPr>
      </w:pPr>
      <w:r w:rsidRPr="00B8344F">
        <w:rPr>
          <w:rFonts w:ascii="Times New Roman" w:eastAsia="黑体" w:hAnsi="Times New Roman" w:hint="eastAsia"/>
          <w:sz w:val="32"/>
          <w:szCs w:val="32"/>
        </w:rPr>
        <w:lastRenderedPageBreak/>
        <w:t>附件</w:t>
      </w:r>
    </w:p>
    <w:p w:rsidR="00DF2A48" w:rsidRPr="00B8344F" w:rsidRDefault="00DF2A48" w:rsidP="00E7434C">
      <w:pPr>
        <w:spacing w:line="500" w:lineRule="exact"/>
        <w:jc w:val="center"/>
        <w:rPr>
          <w:rFonts w:ascii="Times New Roman" w:eastAsia="方正小标宋_GBK" w:hAnsi="Times New Roman"/>
          <w:sz w:val="36"/>
          <w:szCs w:val="36"/>
        </w:rPr>
      </w:pPr>
      <w:r w:rsidRPr="00B8344F">
        <w:rPr>
          <w:rFonts w:ascii="Times New Roman" w:eastAsia="方正小标宋_GBK" w:hAnsi="Times New Roman" w:hint="eastAsia"/>
          <w:kern w:val="0"/>
          <w:sz w:val="36"/>
          <w:szCs w:val="36"/>
        </w:rPr>
        <w:t>中央财政林业改革发展专项资金绩效目标自评表</w:t>
      </w:r>
    </w:p>
    <w:tbl>
      <w:tblPr>
        <w:tblW w:w="14663" w:type="dxa"/>
        <w:tblLayout w:type="fixed"/>
        <w:tblCellMar>
          <w:left w:w="0" w:type="dxa"/>
          <w:right w:w="0" w:type="dxa"/>
        </w:tblCellMar>
        <w:tblLook w:val="00A0"/>
      </w:tblPr>
      <w:tblGrid>
        <w:gridCol w:w="876"/>
        <w:gridCol w:w="2199"/>
        <w:gridCol w:w="2880"/>
        <w:gridCol w:w="2160"/>
        <w:gridCol w:w="2224"/>
        <w:gridCol w:w="656"/>
        <w:gridCol w:w="720"/>
        <w:gridCol w:w="1342"/>
        <w:gridCol w:w="1606"/>
      </w:tblGrid>
      <w:tr w:rsidR="00DF2A48" w:rsidRPr="00B8344F" w:rsidTr="00E7434C">
        <w:trPr>
          <w:trHeight w:val="522"/>
        </w:trPr>
        <w:tc>
          <w:tcPr>
            <w:tcW w:w="14663" w:type="dxa"/>
            <w:gridSpan w:val="9"/>
            <w:tcBorders>
              <w:top w:val="nil"/>
              <w:left w:val="nil"/>
              <w:bottom w:val="nil"/>
              <w:right w:val="nil"/>
            </w:tcBorders>
            <w:tcMar>
              <w:top w:w="15" w:type="dxa"/>
              <w:left w:w="15" w:type="dxa"/>
              <w:right w:w="15" w:type="dxa"/>
            </w:tcMar>
            <w:vAlign w:val="center"/>
          </w:tcPr>
          <w:p w:rsidR="00DF2A48" w:rsidRPr="00B8344F" w:rsidRDefault="00DF2A48" w:rsidP="00E7434C">
            <w:pPr>
              <w:widowControl/>
              <w:spacing w:line="500" w:lineRule="exact"/>
              <w:jc w:val="center"/>
              <w:textAlignment w:val="center"/>
              <w:rPr>
                <w:rFonts w:ascii="Times New Roman" w:eastAsia="楷体_GB2312" w:hAnsi="Times New Roman"/>
                <w:b/>
                <w:sz w:val="32"/>
                <w:szCs w:val="32"/>
              </w:rPr>
            </w:pPr>
            <w:r w:rsidRPr="00B8344F">
              <w:rPr>
                <w:rFonts w:ascii="Times New Roman" w:eastAsia="楷体_GB2312" w:hAnsi="Times New Roman" w:hint="eastAsia"/>
                <w:b/>
                <w:kern w:val="0"/>
                <w:sz w:val="32"/>
                <w:szCs w:val="32"/>
              </w:rPr>
              <w:t>（</w:t>
            </w:r>
            <w:r w:rsidRPr="00B8344F">
              <w:rPr>
                <w:rFonts w:ascii="Times New Roman" w:eastAsia="楷体_GB2312" w:hAnsi="Times New Roman"/>
                <w:b/>
                <w:kern w:val="0"/>
                <w:sz w:val="32"/>
                <w:szCs w:val="32"/>
              </w:rPr>
              <w:t>2022</w:t>
            </w:r>
            <w:r w:rsidRPr="00B8344F">
              <w:rPr>
                <w:rFonts w:ascii="Times New Roman" w:eastAsia="楷体_GB2312" w:hAnsi="Times New Roman" w:hint="eastAsia"/>
                <w:b/>
                <w:kern w:val="0"/>
                <w:sz w:val="32"/>
                <w:szCs w:val="32"/>
              </w:rPr>
              <w:t>年度）</w:t>
            </w:r>
          </w:p>
        </w:tc>
      </w:tr>
      <w:tr w:rsidR="00DF2A48" w:rsidRPr="00B8344F" w:rsidTr="00E7434C">
        <w:trPr>
          <w:trHeight w:val="454"/>
        </w:trPr>
        <w:tc>
          <w:tcPr>
            <w:tcW w:w="307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转移支付（项目）名称</w:t>
            </w:r>
          </w:p>
        </w:tc>
        <w:tc>
          <w:tcPr>
            <w:tcW w:w="11588"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林业改革发展</w:t>
            </w:r>
          </w:p>
        </w:tc>
      </w:tr>
      <w:tr w:rsidR="00DF2A48" w:rsidRPr="00B8344F" w:rsidTr="00E7434C">
        <w:trPr>
          <w:trHeight w:val="454"/>
        </w:trPr>
        <w:tc>
          <w:tcPr>
            <w:tcW w:w="307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中央主管部门</w:t>
            </w:r>
          </w:p>
        </w:tc>
        <w:tc>
          <w:tcPr>
            <w:tcW w:w="11588" w:type="dxa"/>
            <w:gridSpan w:val="7"/>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国家林业和草原局</w:t>
            </w:r>
          </w:p>
        </w:tc>
      </w:tr>
      <w:tr w:rsidR="00DF2A48" w:rsidRPr="00B8344F" w:rsidTr="008C0B37">
        <w:trPr>
          <w:trHeight w:val="454"/>
        </w:trPr>
        <w:tc>
          <w:tcPr>
            <w:tcW w:w="307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地方主管部门</w:t>
            </w:r>
          </w:p>
        </w:tc>
        <w:tc>
          <w:tcPr>
            <w:tcW w:w="504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福建省林业局</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资金使用单位</w:t>
            </w:r>
          </w:p>
        </w:tc>
        <w:tc>
          <w:tcPr>
            <w:tcW w:w="3668"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龙岩市林业局</w:t>
            </w:r>
          </w:p>
        </w:tc>
      </w:tr>
      <w:tr w:rsidR="00DF2A48" w:rsidRPr="00B8344F" w:rsidTr="00E7434C">
        <w:trPr>
          <w:trHeight w:val="454"/>
        </w:trPr>
        <w:tc>
          <w:tcPr>
            <w:tcW w:w="30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项目情况</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（万元）</w:t>
            </w: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spacing w:line="380" w:lineRule="exact"/>
              <w:rPr>
                <w:rFonts w:ascii="Times New Roman" w:eastAsia="仿宋_GB2312" w:hAnsi="Times New Roman"/>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全年预算数（</w:t>
            </w:r>
            <w:r w:rsidRPr="00B8344F">
              <w:rPr>
                <w:rFonts w:ascii="Times New Roman" w:eastAsia="仿宋_GB2312" w:hAnsi="Times New Roman"/>
                <w:kern w:val="0"/>
                <w:sz w:val="24"/>
              </w:rPr>
              <w:t>A</w:t>
            </w:r>
            <w:r w:rsidRPr="00B8344F">
              <w:rPr>
                <w:rFonts w:ascii="Times New Roman" w:eastAsia="仿宋_GB2312" w:hAnsi="Times New Roman" w:hint="eastAsia"/>
                <w:kern w:val="0"/>
                <w:sz w:val="24"/>
              </w:rPr>
              <w:t>）</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全年执行数（</w:t>
            </w:r>
            <w:r w:rsidRPr="00B8344F">
              <w:rPr>
                <w:rFonts w:ascii="Times New Roman" w:eastAsia="仿宋_GB2312" w:hAnsi="Times New Roman"/>
                <w:kern w:val="0"/>
                <w:sz w:val="24"/>
              </w:rPr>
              <w:t>B</w:t>
            </w:r>
            <w:r w:rsidRPr="00B8344F">
              <w:rPr>
                <w:rFonts w:ascii="Times New Roman" w:eastAsia="仿宋_GB2312" w:hAnsi="Times New Roman" w:hint="eastAsia"/>
                <w:kern w:val="0"/>
                <w:sz w:val="24"/>
              </w:rPr>
              <w:t>）</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执行率（</w:t>
            </w:r>
            <w:r w:rsidRPr="00B8344F">
              <w:rPr>
                <w:rFonts w:ascii="Times New Roman" w:eastAsia="仿宋_GB2312" w:hAnsi="Times New Roman"/>
                <w:kern w:val="0"/>
                <w:sz w:val="24"/>
              </w:rPr>
              <w:t>B/A</w:t>
            </w:r>
            <w:r w:rsidRPr="00B8344F">
              <w:rPr>
                <w:rFonts w:ascii="Times New Roman" w:eastAsia="仿宋_GB2312" w:hAnsi="Times New Roman" w:hint="eastAsia"/>
                <w:kern w:val="0"/>
                <w:sz w:val="24"/>
              </w:rPr>
              <w:t>）</w:t>
            </w:r>
          </w:p>
        </w:tc>
      </w:tr>
      <w:tr w:rsidR="00DF2A48" w:rsidRPr="00B8344F" w:rsidTr="00E7434C">
        <w:trPr>
          <w:trHeight w:val="454"/>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年度资金总额：</w:t>
            </w:r>
          </w:p>
        </w:tc>
        <w:tc>
          <w:tcPr>
            <w:tcW w:w="21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 xml:space="preserve">25,476.10 </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18161.57</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71.29%</w:t>
            </w:r>
          </w:p>
        </w:tc>
      </w:tr>
      <w:tr w:rsidR="00DF2A48" w:rsidRPr="00B8344F" w:rsidTr="00E7434C">
        <w:trPr>
          <w:trHeight w:val="454"/>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其中：中央财政资金</w:t>
            </w:r>
          </w:p>
        </w:tc>
        <w:tc>
          <w:tcPr>
            <w:tcW w:w="21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 xml:space="preserve">25,476.10 </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18161.57</w:t>
            </w: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71.29%</w:t>
            </w:r>
          </w:p>
        </w:tc>
      </w:tr>
      <w:tr w:rsidR="00DF2A48" w:rsidRPr="00B8344F" w:rsidTr="00E7434C">
        <w:trPr>
          <w:trHeight w:val="454"/>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Pr>
                <w:rFonts w:ascii="Times New Roman" w:eastAsia="仿宋_GB2312" w:hAnsi="Times New Roman" w:hint="eastAsia"/>
                <w:kern w:val="0"/>
                <w:sz w:val="24"/>
              </w:rPr>
              <w:t xml:space="preserve">　</w:t>
            </w:r>
            <w:r>
              <w:rPr>
                <w:rFonts w:ascii="Times New Roman" w:eastAsia="仿宋_GB2312" w:hAnsi="Times New Roman"/>
                <w:kern w:val="0"/>
                <w:sz w:val="24"/>
              </w:rPr>
              <w:t xml:space="preserve">  </w:t>
            </w: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省级资金</w:t>
            </w:r>
          </w:p>
        </w:tc>
        <w:tc>
          <w:tcPr>
            <w:tcW w:w="21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E7434C">
        <w:trPr>
          <w:trHeight w:val="454"/>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Pr>
                <w:rFonts w:ascii="Times New Roman" w:eastAsia="仿宋_GB2312" w:hAnsi="Times New Roman"/>
                <w:kern w:val="0"/>
                <w:sz w:val="24"/>
              </w:rPr>
              <w:t xml:space="preserve">    </w:t>
            </w:r>
            <w:r w:rsidRPr="00B8344F">
              <w:rPr>
                <w:rFonts w:ascii="Times New Roman" w:eastAsia="仿宋_GB2312" w:hAnsi="Times New Roman" w:hint="eastAsia"/>
                <w:kern w:val="0"/>
                <w:sz w:val="24"/>
              </w:rPr>
              <w:t>地方资金</w:t>
            </w:r>
          </w:p>
        </w:tc>
        <w:tc>
          <w:tcPr>
            <w:tcW w:w="21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2224"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376" w:type="dxa"/>
            <w:gridSpan w:val="2"/>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342"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606"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E7434C">
        <w:trPr>
          <w:trHeight w:val="454"/>
        </w:trPr>
        <w:tc>
          <w:tcPr>
            <w:tcW w:w="30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Pr>
                <w:rFonts w:ascii="Times New Roman" w:eastAsia="仿宋_GB2312" w:hAnsi="Times New Roman"/>
                <w:kern w:val="0"/>
                <w:sz w:val="24"/>
              </w:rPr>
              <w:t xml:space="preserve">    </w:t>
            </w:r>
            <w:r w:rsidRPr="00B8344F">
              <w:rPr>
                <w:rFonts w:ascii="Times New Roman" w:eastAsia="仿宋_GB2312" w:hAnsi="Times New Roman" w:hint="eastAsia"/>
                <w:kern w:val="0"/>
                <w:sz w:val="24"/>
              </w:rPr>
              <w:t>其他资金</w:t>
            </w:r>
          </w:p>
        </w:tc>
        <w:tc>
          <w:tcPr>
            <w:tcW w:w="21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E7434C">
        <w:trPr>
          <w:trHeight w:val="454"/>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年度</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总体</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目标</w:t>
            </w:r>
          </w:p>
        </w:tc>
        <w:tc>
          <w:tcPr>
            <w:tcW w:w="723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总体目标</w:t>
            </w:r>
          </w:p>
        </w:tc>
        <w:tc>
          <w:tcPr>
            <w:tcW w:w="6548" w:type="dxa"/>
            <w:gridSpan w:val="5"/>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全年实际完成情况</w:t>
            </w:r>
          </w:p>
        </w:tc>
      </w:tr>
      <w:tr w:rsidR="00DF2A48" w:rsidRPr="00B8344F" w:rsidTr="00E7434C">
        <w:trPr>
          <w:trHeight w:val="1741"/>
        </w:trPr>
        <w:tc>
          <w:tcPr>
            <w:tcW w:w="87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spacing w:line="380" w:lineRule="exact"/>
              <w:jc w:val="center"/>
              <w:rPr>
                <w:rFonts w:ascii="Times New Roman" w:eastAsia="仿宋_GB2312" w:hAnsi="Times New Roman"/>
                <w:sz w:val="24"/>
              </w:rPr>
            </w:pPr>
          </w:p>
        </w:tc>
        <w:tc>
          <w:tcPr>
            <w:tcW w:w="723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E7434C">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目标：</w:t>
            </w: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、国有天然林管护面积</w:t>
            </w:r>
            <w:r w:rsidRPr="00B8344F">
              <w:rPr>
                <w:rFonts w:ascii="Times New Roman" w:eastAsia="仿宋_GB2312" w:hAnsi="Times New Roman"/>
                <w:kern w:val="0"/>
                <w:sz w:val="24"/>
              </w:rPr>
              <w:t>27.42</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、非国有天然林商品林管护面积</w:t>
            </w:r>
            <w:r w:rsidRPr="00B8344F">
              <w:rPr>
                <w:rFonts w:ascii="Times New Roman" w:eastAsia="仿宋_GB2312" w:hAnsi="Times New Roman"/>
                <w:kern w:val="0"/>
                <w:sz w:val="24"/>
              </w:rPr>
              <w:t>958.88</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、造林面积</w:t>
            </w:r>
            <w:r w:rsidRPr="00B8344F">
              <w:rPr>
                <w:rFonts w:ascii="Times New Roman" w:eastAsia="仿宋_GB2312" w:hAnsi="Times New Roman"/>
                <w:kern w:val="0"/>
                <w:sz w:val="24"/>
              </w:rPr>
              <w:t>8.8</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、森林抚育面</w:t>
            </w:r>
            <w:r w:rsidRPr="00B8344F">
              <w:rPr>
                <w:rFonts w:ascii="Times New Roman" w:eastAsia="仿宋_GB2312" w:hAnsi="Times New Roman"/>
                <w:kern w:val="0"/>
                <w:sz w:val="24"/>
              </w:rPr>
              <w:t>6.29</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5</w:t>
            </w:r>
            <w:r w:rsidRPr="00B8344F">
              <w:rPr>
                <w:rFonts w:ascii="Times New Roman" w:eastAsia="仿宋_GB2312" w:hAnsi="Times New Roman" w:hint="eastAsia"/>
                <w:kern w:val="0"/>
                <w:sz w:val="24"/>
              </w:rPr>
              <w:t>、森林火灾受害率控制在</w:t>
            </w:r>
            <w:r w:rsidRPr="00B8344F">
              <w:rPr>
                <w:rFonts w:ascii="Times New Roman" w:eastAsia="仿宋_GB2312" w:hAnsi="Times New Roman"/>
                <w:kern w:val="0"/>
                <w:sz w:val="24"/>
              </w:rPr>
              <w:t>0.9‰</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6</w:t>
            </w:r>
            <w:r w:rsidRPr="00B8344F">
              <w:rPr>
                <w:rFonts w:ascii="Times New Roman" w:eastAsia="仿宋_GB2312" w:hAnsi="Times New Roman" w:hint="eastAsia"/>
                <w:kern w:val="0"/>
                <w:sz w:val="24"/>
              </w:rPr>
              <w:t>、林业有害生物无公害防治率达</w:t>
            </w:r>
            <w:r w:rsidRPr="00B8344F">
              <w:rPr>
                <w:rFonts w:ascii="Times New Roman" w:eastAsia="仿宋_GB2312" w:hAnsi="Times New Roman"/>
                <w:kern w:val="0"/>
                <w:sz w:val="24"/>
              </w:rPr>
              <w:t>90%</w:t>
            </w:r>
            <w:r w:rsidRPr="00B8344F">
              <w:rPr>
                <w:rFonts w:ascii="Times New Roman" w:eastAsia="仿宋_GB2312" w:hAnsi="Times New Roman" w:hint="eastAsia"/>
                <w:kern w:val="0"/>
                <w:sz w:val="24"/>
              </w:rPr>
              <w:t>。</w:t>
            </w:r>
          </w:p>
        </w:tc>
        <w:tc>
          <w:tcPr>
            <w:tcW w:w="6548"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完成：</w:t>
            </w: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、国有天然林管护面积</w:t>
            </w:r>
            <w:r w:rsidRPr="00B8344F">
              <w:rPr>
                <w:rFonts w:ascii="Times New Roman" w:eastAsia="仿宋_GB2312" w:hAnsi="Times New Roman"/>
                <w:kern w:val="0"/>
                <w:sz w:val="24"/>
              </w:rPr>
              <w:t>35.5613</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、非国有天然林商品林管护面积</w:t>
            </w:r>
            <w:r w:rsidRPr="00B8344F">
              <w:rPr>
                <w:rFonts w:ascii="Times New Roman" w:eastAsia="仿宋_GB2312" w:hAnsi="Times New Roman"/>
                <w:kern w:val="0"/>
                <w:sz w:val="24"/>
              </w:rPr>
              <w:t>958.88</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、造林面积</w:t>
            </w:r>
            <w:r w:rsidRPr="00B8344F">
              <w:rPr>
                <w:rFonts w:ascii="Times New Roman" w:eastAsia="仿宋_GB2312" w:hAnsi="Times New Roman"/>
                <w:kern w:val="0"/>
                <w:sz w:val="24"/>
              </w:rPr>
              <w:t>8.811</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、森林抚育面</w:t>
            </w:r>
            <w:r w:rsidRPr="00B8344F">
              <w:rPr>
                <w:rFonts w:ascii="Times New Roman" w:eastAsia="仿宋_GB2312" w:hAnsi="Times New Roman"/>
                <w:kern w:val="0"/>
                <w:sz w:val="24"/>
              </w:rPr>
              <w:t>6.576</w:t>
            </w:r>
            <w:r w:rsidRPr="00B8344F">
              <w:rPr>
                <w:rFonts w:ascii="Times New Roman" w:eastAsia="仿宋_GB2312" w:hAnsi="Times New Roman" w:hint="eastAsia"/>
                <w:kern w:val="0"/>
                <w:sz w:val="24"/>
              </w:rPr>
              <w:t>万亩。</w:t>
            </w:r>
            <w:r w:rsidRPr="00B8344F">
              <w:rPr>
                <w:rFonts w:ascii="Times New Roman" w:eastAsia="仿宋_GB2312" w:hAnsi="Times New Roman"/>
                <w:kern w:val="0"/>
                <w:sz w:val="24"/>
              </w:rPr>
              <w:t>5</w:t>
            </w:r>
            <w:r w:rsidRPr="00B8344F">
              <w:rPr>
                <w:rFonts w:ascii="Times New Roman" w:eastAsia="仿宋_GB2312" w:hAnsi="Times New Roman" w:hint="eastAsia"/>
                <w:kern w:val="0"/>
                <w:sz w:val="24"/>
              </w:rPr>
              <w:t>、森林火灾受害率为</w:t>
            </w:r>
            <w:r w:rsidRPr="00B8344F">
              <w:rPr>
                <w:rFonts w:ascii="Times New Roman" w:eastAsia="仿宋_GB2312" w:hAnsi="Times New Roman"/>
                <w:kern w:val="0"/>
                <w:sz w:val="24"/>
              </w:rPr>
              <w:t>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6</w:t>
            </w:r>
            <w:r w:rsidRPr="00B8344F">
              <w:rPr>
                <w:rFonts w:ascii="Times New Roman" w:eastAsia="仿宋_GB2312" w:hAnsi="Times New Roman" w:hint="eastAsia"/>
                <w:kern w:val="0"/>
                <w:sz w:val="24"/>
              </w:rPr>
              <w:t>、林业有害生物无公害防治率达</w:t>
            </w:r>
            <w:r w:rsidRPr="00B8344F">
              <w:rPr>
                <w:rFonts w:ascii="Times New Roman" w:eastAsia="仿宋_GB2312" w:hAnsi="Times New Roman"/>
                <w:kern w:val="0"/>
                <w:sz w:val="24"/>
              </w:rPr>
              <w:t>99.29%</w:t>
            </w:r>
            <w:r w:rsidRPr="00B8344F">
              <w:rPr>
                <w:rFonts w:ascii="Times New Roman" w:eastAsia="仿宋_GB2312" w:hAnsi="Times New Roman" w:hint="eastAsia"/>
                <w:kern w:val="0"/>
                <w:sz w:val="24"/>
              </w:rPr>
              <w:t>。</w:t>
            </w:r>
          </w:p>
        </w:tc>
      </w:tr>
    </w:tbl>
    <w:p w:rsidR="00DF2A48" w:rsidRPr="00B8344F" w:rsidRDefault="00DF2A48">
      <w:pPr>
        <w:widowControl/>
        <w:jc w:val="center"/>
        <w:textAlignment w:val="center"/>
        <w:rPr>
          <w:rFonts w:ascii="Times New Roman" w:eastAsia="仿宋_GB2312" w:hAnsi="Times New Roman"/>
          <w:b/>
          <w:kern w:val="0"/>
          <w:sz w:val="24"/>
        </w:rPr>
        <w:sectPr w:rsidR="00DF2A48" w:rsidRPr="00B8344F" w:rsidSect="00E7434C">
          <w:pgSz w:w="16838" w:h="11906" w:orient="landscape" w:code="9"/>
          <w:pgMar w:top="1985" w:right="1134" w:bottom="1304" w:left="1134" w:header="567" w:footer="1418" w:gutter="0"/>
          <w:pgNumType w:fmt="numberInDash"/>
          <w:cols w:space="720"/>
          <w:docGrid w:type="lines" w:linePitch="312"/>
        </w:sectPr>
      </w:pPr>
    </w:p>
    <w:tbl>
      <w:tblPr>
        <w:tblW w:w="14663" w:type="dxa"/>
        <w:tblLayout w:type="fixed"/>
        <w:tblCellMar>
          <w:left w:w="0" w:type="dxa"/>
          <w:right w:w="0" w:type="dxa"/>
        </w:tblCellMar>
        <w:tblLook w:val="00A0"/>
      </w:tblPr>
      <w:tblGrid>
        <w:gridCol w:w="876"/>
        <w:gridCol w:w="1299"/>
        <w:gridCol w:w="1440"/>
        <w:gridCol w:w="5940"/>
        <w:gridCol w:w="1620"/>
        <w:gridCol w:w="1620"/>
        <w:gridCol w:w="262"/>
        <w:gridCol w:w="1606"/>
      </w:tblGrid>
      <w:tr w:rsidR="00DF2A48" w:rsidRPr="00B8344F" w:rsidTr="00C26147">
        <w:trPr>
          <w:trHeight w:val="454"/>
        </w:trPr>
        <w:tc>
          <w:tcPr>
            <w:tcW w:w="876"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lastRenderedPageBreak/>
              <w:t>绩</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效</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指</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标</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一级指标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二级指标</w:t>
            </w:r>
          </w:p>
        </w:tc>
        <w:tc>
          <w:tcPr>
            <w:tcW w:w="59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三级指标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指标值</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全年实际</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完成值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b/>
                <w:kern w:val="0"/>
                <w:sz w:val="24"/>
              </w:rPr>
            </w:pPr>
            <w:r w:rsidRPr="00B8344F">
              <w:rPr>
                <w:rFonts w:ascii="Times New Roman" w:eastAsia="仿宋_GB2312" w:hAnsi="Times New Roman" w:hint="eastAsia"/>
                <w:b/>
                <w:kern w:val="0"/>
                <w:sz w:val="24"/>
              </w:rPr>
              <w:t>未完成原因和</w:t>
            </w:r>
          </w:p>
          <w:p w:rsidR="00DF2A48" w:rsidRPr="00B8344F" w:rsidRDefault="00DF2A48">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改进措施</w:t>
            </w: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成本指标</w:t>
            </w:r>
          </w:p>
        </w:tc>
        <w:tc>
          <w:tcPr>
            <w:tcW w:w="144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kern w:val="0"/>
                <w:sz w:val="24"/>
              </w:rPr>
            </w:pPr>
            <w:r w:rsidRPr="00B8344F">
              <w:rPr>
                <w:rFonts w:ascii="Times New Roman" w:eastAsia="仿宋_GB2312" w:hAnsi="Times New Roman" w:hint="eastAsia"/>
                <w:kern w:val="0"/>
                <w:sz w:val="24"/>
              </w:rPr>
              <w:t>经济成本</w:t>
            </w:r>
          </w:p>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指标</w:t>
            </w: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国有天然林管护中央财政补助标准（元／亩）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23</w:t>
            </w:r>
          </w:p>
        </w:tc>
        <w:tc>
          <w:tcPr>
            <w:tcW w:w="262"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606"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非国有天然商品林停伐管护中央财政补助标准（元</w:t>
            </w:r>
            <w:r w:rsidRPr="00B8344F">
              <w:rPr>
                <w:rFonts w:ascii="Times New Roman" w:eastAsia="仿宋_GB2312" w:hAnsi="Times New Roman"/>
                <w:sz w:val="32"/>
                <w:szCs w:val="32"/>
              </w:rPr>
              <w:t>/</w:t>
            </w:r>
            <w:r w:rsidRPr="00B8344F">
              <w:rPr>
                <w:rFonts w:ascii="Times New Roman" w:eastAsia="仿宋_GB2312" w:hAnsi="Times New Roman" w:hint="eastAsia"/>
                <w:kern w:val="0"/>
                <w:sz w:val="24"/>
              </w:rPr>
              <w:t>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23</w:t>
            </w:r>
          </w:p>
        </w:tc>
        <w:tc>
          <w:tcPr>
            <w:tcW w:w="262"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606"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国有国家级公益林管护中央财政补助标准（元</w:t>
            </w:r>
            <w:r w:rsidRPr="00B8344F">
              <w:rPr>
                <w:rFonts w:ascii="Times New Roman" w:eastAsia="仿宋_GB2312" w:hAnsi="Times New Roman"/>
                <w:sz w:val="32"/>
                <w:szCs w:val="32"/>
              </w:rPr>
              <w:t>/</w:t>
            </w:r>
            <w:r w:rsidRPr="00B8344F">
              <w:rPr>
                <w:rFonts w:ascii="Times New Roman" w:eastAsia="仿宋_GB2312" w:hAnsi="Times New Roman" w:hint="eastAsia"/>
                <w:kern w:val="0"/>
                <w:sz w:val="24"/>
              </w:rPr>
              <w:t>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262"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606"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非国有国家级公益林管护中央财政补助标准（元</w:t>
            </w:r>
            <w:r w:rsidRPr="00B8344F">
              <w:rPr>
                <w:rFonts w:ascii="Times New Roman" w:eastAsia="仿宋_GB2312" w:hAnsi="Times New Roman"/>
                <w:sz w:val="32"/>
                <w:szCs w:val="32"/>
              </w:rPr>
              <w:t>/</w:t>
            </w:r>
            <w:r w:rsidRPr="00B8344F">
              <w:rPr>
                <w:rFonts w:ascii="Times New Roman" w:eastAsia="仿宋_GB2312" w:hAnsi="Times New Roman" w:hint="eastAsia"/>
                <w:kern w:val="0"/>
                <w:sz w:val="24"/>
              </w:rPr>
              <w:t>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16</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16</w:t>
            </w:r>
          </w:p>
        </w:tc>
        <w:tc>
          <w:tcPr>
            <w:tcW w:w="262"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606"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产</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出</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标</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数</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量</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标</w:t>
            </w: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国有天然林管护面积（万亩）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27.42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35.5613</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非国有天然林商品林管护面积（万亩）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958.88</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958.88</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国家级公益林管护面积（万亩）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283.99</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283.99</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国家重点林木良种基地面积（亩）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造林面积（万亩）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8.8</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8.811</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森林抚育面积（万亩）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6.29</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6.576</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湿地保护与恢复项目（个）</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纳入湿地生态效益补偿补助的湿地数量（个）</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林业有害生物防治面积（万亩）</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19.41</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21.784</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国家重点保护野生动植物种数保护率（％）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85</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85</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36C5">
        <w:trPr>
          <w:trHeight w:val="425"/>
        </w:trPr>
        <w:tc>
          <w:tcPr>
            <w:tcW w:w="876"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ind w:leftChars="-7" w:left="-15" w:firstLineChars="6" w:firstLine="14"/>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林业科技推广项目个数（个）</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454"/>
        </w:trPr>
        <w:tc>
          <w:tcPr>
            <w:tcW w:w="876"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8C0B37">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lastRenderedPageBreak/>
              <w:t>绩</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效</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指</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标</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8C0B37">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一级指标</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8C0B37">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二级指标</w:t>
            </w:r>
          </w:p>
        </w:tc>
        <w:tc>
          <w:tcPr>
            <w:tcW w:w="59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8C0B37">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三级指标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8C0B37">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指标值</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8C0B37">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全年实际</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完成值</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8C0B37">
            <w:pPr>
              <w:widowControl/>
              <w:jc w:val="center"/>
              <w:textAlignment w:val="center"/>
              <w:rPr>
                <w:rFonts w:ascii="Times New Roman" w:eastAsia="仿宋_GB2312" w:hAnsi="Times New Roman"/>
                <w:b/>
                <w:kern w:val="0"/>
                <w:sz w:val="24"/>
              </w:rPr>
            </w:pPr>
            <w:r w:rsidRPr="00B8344F">
              <w:rPr>
                <w:rFonts w:ascii="Times New Roman" w:eastAsia="仿宋_GB2312" w:hAnsi="Times New Roman" w:hint="eastAsia"/>
                <w:b/>
                <w:kern w:val="0"/>
                <w:sz w:val="24"/>
              </w:rPr>
              <w:t>未完成原因和</w:t>
            </w:r>
          </w:p>
          <w:p w:rsidR="00DF2A48" w:rsidRPr="00B8344F" w:rsidRDefault="00DF2A48" w:rsidP="008C0B37">
            <w:pPr>
              <w:widowControl/>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改进措施</w:t>
            </w: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r w:rsidRPr="00B8344F">
              <w:rPr>
                <w:rFonts w:ascii="Times New Roman" w:eastAsia="仿宋_GB2312" w:hAnsi="Times New Roman" w:hint="eastAsia"/>
                <w:kern w:val="0"/>
                <w:sz w:val="24"/>
              </w:rPr>
              <w:t>产</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出</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标</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质量</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指标</w:t>
            </w: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8" w:left="-164"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造林完成合格率（％）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85</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8" w:left="-164"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森林抚育合格率（％）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90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95</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8" w:left="-164"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森林火灾受害率（</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0.9</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8" w:left="-164"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主要林业有害生物成灾率（％）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0.15</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时效</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指标</w:t>
            </w: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8" w:left="-164"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天然林和国家级公益林管护当期任务完成率（％）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90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 w:left="-15" w:firstLineChars="5" w:firstLine="12"/>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造林当期任务完成率（％）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80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 w:left="-15" w:firstLineChars="5" w:firstLine="12"/>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森林抚育当期任务完成率（％）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80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效益指标</w:t>
            </w:r>
          </w:p>
        </w:tc>
        <w:tc>
          <w:tcPr>
            <w:tcW w:w="144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生态效益</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指标</w:t>
            </w: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 w:left="-15" w:firstLineChars="5" w:firstLine="12"/>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林业有害生物无公害防治率（％）</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90</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99.29</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144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 w:left="-15" w:firstLineChars="5" w:firstLine="12"/>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森林、湿地生态系统生态效益发挥</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明显</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明显</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567"/>
        </w:trPr>
        <w:tc>
          <w:tcPr>
            <w:tcW w:w="876" w:type="dxa"/>
            <w:vMerge/>
            <w:tcBorders>
              <w:left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spacing w:line="420" w:lineRule="exact"/>
              <w:jc w:val="center"/>
              <w:rPr>
                <w:rFonts w:ascii="Times New Roman" w:eastAsia="仿宋_GB2312" w:hAnsi="Times New Roman"/>
                <w:sz w:val="24"/>
              </w:rPr>
            </w:pP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可持续</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影响指标</w:t>
            </w: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20" w:lineRule="exact"/>
              <w:ind w:leftChars="-7" w:left="-15" w:firstLineChars="5" w:firstLine="12"/>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森林、湿地、荒漠生态系统功能改善可持续影响</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明显</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明显</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C26147">
        <w:trPr>
          <w:trHeight w:val="1083"/>
        </w:trPr>
        <w:tc>
          <w:tcPr>
            <w:tcW w:w="876" w:type="dxa"/>
            <w:vMerge/>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C2614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满意度指标</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服务对象</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满意度指标</w:t>
            </w:r>
          </w:p>
        </w:tc>
        <w:tc>
          <w:tcPr>
            <w:tcW w:w="59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36C5">
            <w:pPr>
              <w:widowControl/>
              <w:spacing w:line="42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林区职工、周边群众满意度（</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80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pPr>
              <w:widowControl/>
              <w:jc w:val="center"/>
              <w:textAlignment w:val="center"/>
              <w:rPr>
                <w:rFonts w:ascii="Times New Roman" w:eastAsia="仿宋_GB2312" w:hAnsi="Times New Roman"/>
                <w:sz w:val="24"/>
              </w:rPr>
            </w:pPr>
            <w:r w:rsidRPr="00B8344F">
              <w:rPr>
                <w:rFonts w:ascii="Times New Roman" w:eastAsia="仿宋_GB2312" w:hAnsi="Times New Roman"/>
                <w:kern w:val="0"/>
                <w:sz w:val="24"/>
              </w:rPr>
              <w:t>90</w:t>
            </w:r>
          </w:p>
        </w:tc>
        <w:tc>
          <w:tcPr>
            <w:tcW w:w="18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bl>
    <w:p w:rsidR="00DF2A48" w:rsidRPr="00B8344F" w:rsidRDefault="00DF2A48" w:rsidP="00C26147">
      <w:pPr>
        <w:widowControl/>
        <w:spacing w:line="400" w:lineRule="exact"/>
        <w:jc w:val="center"/>
        <w:textAlignment w:val="center"/>
        <w:rPr>
          <w:rFonts w:ascii="Times New Roman" w:eastAsia="仿宋_GB2312" w:hAnsi="Times New Roman"/>
          <w:kern w:val="0"/>
          <w:sz w:val="24"/>
        </w:rPr>
        <w:sectPr w:rsidR="00DF2A48" w:rsidRPr="00B8344F" w:rsidSect="00356100">
          <w:type w:val="continuous"/>
          <w:pgSz w:w="16838" w:h="11906" w:orient="landscape" w:code="9"/>
          <w:pgMar w:top="1985" w:right="1134" w:bottom="1304" w:left="1134" w:header="567" w:footer="1418" w:gutter="0"/>
          <w:pgNumType w:fmt="numberInDash"/>
          <w:cols w:space="720"/>
          <w:docGrid w:type="lines" w:linePitch="312"/>
        </w:sectPr>
      </w:pPr>
    </w:p>
    <w:tbl>
      <w:tblPr>
        <w:tblW w:w="14663" w:type="dxa"/>
        <w:tblLayout w:type="fixed"/>
        <w:tblCellMar>
          <w:left w:w="0" w:type="dxa"/>
          <w:right w:w="0" w:type="dxa"/>
        </w:tblCellMar>
        <w:tblLook w:val="00A0"/>
      </w:tblPr>
      <w:tblGrid>
        <w:gridCol w:w="876"/>
        <w:gridCol w:w="4359"/>
        <w:gridCol w:w="3240"/>
        <w:gridCol w:w="3060"/>
        <w:gridCol w:w="720"/>
        <w:gridCol w:w="2408"/>
      </w:tblGrid>
      <w:tr w:rsidR="00DF2A48" w:rsidRPr="00B8344F" w:rsidTr="00C26147">
        <w:trPr>
          <w:trHeight w:val="680"/>
        </w:trPr>
        <w:tc>
          <w:tcPr>
            <w:tcW w:w="5235"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lastRenderedPageBreak/>
              <w:t>指标得分</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涉及指标个数（</w:t>
            </w:r>
            <w:r w:rsidRPr="00B8344F">
              <w:rPr>
                <w:rFonts w:ascii="Times New Roman" w:eastAsia="仿宋_GB2312" w:hAnsi="Times New Roman"/>
                <w:kern w:val="0"/>
                <w:sz w:val="24"/>
              </w:rPr>
              <w:t>D</w:t>
            </w:r>
            <w:r w:rsidRPr="00B8344F">
              <w:rPr>
                <w:rFonts w:ascii="Times New Roman" w:eastAsia="仿宋_GB2312" w:hAnsi="Times New Roman" w:hint="eastAsia"/>
                <w:kern w:val="0"/>
                <w:sz w:val="24"/>
              </w:rPr>
              <w:t>）</w:t>
            </w:r>
          </w:p>
        </w:tc>
        <w:tc>
          <w:tcPr>
            <w:tcW w:w="3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涉及指标完成个数（</w:t>
            </w:r>
            <w:r w:rsidRPr="00B8344F">
              <w:rPr>
                <w:rFonts w:ascii="Times New Roman" w:eastAsia="仿宋_GB2312" w:hAnsi="Times New Roman"/>
                <w:kern w:val="0"/>
                <w:sz w:val="24"/>
              </w:rPr>
              <w:t>E</w:t>
            </w:r>
            <w:r w:rsidRPr="00B8344F">
              <w:rPr>
                <w:rFonts w:ascii="Times New Roman" w:eastAsia="仿宋_GB2312" w:hAnsi="Times New Roman" w:hint="eastAsia"/>
                <w:kern w:val="0"/>
                <w:sz w:val="24"/>
              </w:rPr>
              <w:t>）</w:t>
            </w:r>
          </w:p>
        </w:tc>
        <w:tc>
          <w:tcPr>
            <w:tcW w:w="31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指标得分（</w:t>
            </w:r>
            <w:r w:rsidRPr="00B8344F">
              <w:rPr>
                <w:rFonts w:ascii="Times New Roman" w:eastAsia="仿宋_GB2312" w:hAnsi="Times New Roman"/>
                <w:kern w:val="0"/>
                <w:sz w:val="24"/>
              </w:rPr>
              <w:t>E</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D</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90</w:t>
            </w:r>
            <w:r w:rsidRPr="00B8344F">
              <w:rPr>
                <w:rFonts w:ascii="Times New Roman" w:eastAsia="仿宋_GB2312" w:hAnsi="Times New Roman" w:hint="eastAsia"/>
                <w:kern w:val="0"/>
                <w:sz w:val="24"/>
              </w:rPr>
              <w:t>）</w:t>
            </w:r>
          </w:p>
        </w:tc>
      </w:tr>
      <w:tr w:rsidR="00DF2A48" w:rsidRPr="00B8344F" w:rsidTr="00C26147">
        <w:trPr>
          <w:trHeight w:val="680"/>
        </w:trPr>
        <w:tc>
          <w:tcPr>
            <w:tcW w:w="5235"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spacing w:line="400" w:lineRule="exact"/>
              <w:jc w:val="center"/>
              <w:rPr>
                <w:rFonts w:ascii="Times New Roman" w:eastAsia="仿宋_GB2312" w:hAnsi="Times New Roman"/>
                <w:sz w:val="24"/>
              </w:rPr>
            </w:pP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22</w:t>
            </w:r>
          </w:p>
        </w:tc>
        <w:tc>
          <w:tcPr>
            <w:tcW w:w="3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22</w:t>
            </w:r>
          </w:p>
        </w:tc>
        <w:tc>
          <w:tcPr>
            <w:tcW w:w="312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90</w:t>
            </w:r>
          </w:p>
        </w:tc>
      </w:tr>
      <w:tr w:rsidR="00DF2A48" w:rsidRPr="00B8344F" w:rsidTr="00C26147">
        <w:trPr>
          <w:trHeight w:val="1495"/>
        </w:trPr>
        <w:tc>
          <w:tcPr>
            <w:tcW w:w="52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自评得分（指标得分＋预算执行得分）</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97.13</w:t>
            </w:r>
          </w:p>
        </w:tc>
        <w:tc>
          <w:tcPr>
            <w:tcW w:w="3780"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top"/>
              <w:rPr>
                <w:rStyle w:val="font41"/>
                <w:rFonts w:ascii="Times New Roman" w:hAnsi="Times New Roman" w:cs="Times New Roman"/>
                <w:color w:val="auto"/>
                <w:sz w:val="24"/>
                <w:szCs w:val="24"/>
              </w:rPr>
            </w:pPr>
            <w:r w:rsidRPr="00B8344F">
              <w:rPr>
                <w:rFonts w:ascii="Times New Roman" w:eastAsia="仿宋_GB2312" w:hAnsi="Times New Roman" w:hint="eastAsia"/>
                <w:kern w:val="0"/>
                <w:sz w:val="24"/>
              </w:rPr>
              <w:t>自评等级</w:t>
            </w: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优（</w:t>
            </w:r>
            <w:r w:rsidRPr="00B8344F">
              <w:rPr>
                <w:rFonts w:ascii="Times New Roman" w:eastAsia="仿宋_GB2312" w:hAnsi="Times New Roman"/>
                <w:kern w:val="0"/>
                <w:sz w:val="24"/>
              </w:rPr>
              <w:t>S≥90</w:t>
            </w:r>
            <w:r w:rsidRPr="00B8344F">
              <w:rPr>
                <w:rFonts w:ascii="Times New Roman" w:eastAsia="仿宋_GB2312" w:hAnsi="Times New Roman" w:hint="eastAsia"/>
                <w:kern w:val="0"/>
                <w:sz w:val="24"/>
              </w:rPr>
              <w:t>）较好（</w:t>
            </w:r>
            <w:r w:rsidRPr="00B8344F">
              <w:rPr>
                <w:rFonts w:ascii="Times New Roman" w:eastAsia="仿宋_GB2312" w:hAnsi="Times New Roman"/>
                <w:kern w:val="0"/>
                <w:sz w:val="24"/>
              </w:rPr>
              <w:t>90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S≥80</w:t>
            </w:r>
            <w:r w:rsidRPr="00B8344F">
              <w:rPr>
                <w:rFonts w:ascii="Times New Roman" w:eastAsia="仿宋_GB2312" w:hAnsi="Times New Roman" w:hint="eastAsia"/>
                <w:kern w:val="0"/>
                <w:sz w:val="24"/>
              </w:rPr>
              <w:t>）</w:t>
            </w:r>
            <w:r w:rsidRPr="00B8344F">
              <w:rPr>
                <w:rStyle w:val="font41"/>
                <w:rFonts w:ascii="Times New Roman" w:hAnsi="Times New Roman" w:cs="Times New Roman" w:hint="eastAsia"/>
                <w:color w:val="auto"/>
                <w:sz w:val="24"/>
                <w:szCs w:val="24"/>
              </w:rPr>
              <w:t>一般（</w:t>
            </w:r>
            <w:r w:rsidRPr="00B8344F">
              <w:rPr>
                <w:rStyle w:val="font41"/>
                <w:rFonts w:ascii="Times New Roman" w:hAnsi="Times New Roman" w:cs="Times New Roman"/>
                <w:color w:val="auto"/>
                <w:sz w:val="24"/>
                <w:szCs w:val="24"/>
              </w:rPr>
              <w:t>80</w:t>
            </w:r>
            <w:r w:rsidRPr="00B8344F">
              <w:rPr>
                <w:rStyle w:val="font41"/>
                <w:rFonts w:ascii="Times New Roman" w:hAnsi="Times New Roman" w:cs="Times New Roman" w:hint="eastAsia"/>
                <w:color w:val="auto"/>
                <w:sz w:val="24"/>
                <w:szCs w:val="24"/>
              </w:rPr>
              <w:t>＞</w:t>
            </w:r>
            <w:r w:rsidRPr="00B8344F">
              <w:rPr>
                <w:rStyle w:val="font41"/>
                <w:rFonts w:ascii="Times New Roman" w:hAnsi="Times New Roman" w:cs="Times New Roman"/>
                <w:color w:val="auto"/>
                <w:sz w:val="24"/>
                <w:szCs w:val="24"/>
              </w:rPr>
              <w:t>S≥60</w:t>
            </w:r>
            <w:r w:rsidRPr="00B8344F">
              <w:rPr>
                <w:rStyle w:val="font41"/>
                <w:rFonts w:ascii="Times New Roman" w:hAnsi="Times New Roman" w:cs="Times New Roman" w:hint="eastAsia"/>
                <w:color w:val="auto"/>
                <w:sz w:val="24"/>
                <w:szCs w:val="24"/>
              </w:rPr>
              <w:t>）较差</w:t>
            </w:r>
          </w:p>
          <w:p w:rsidR="00DF2A48" w:rsidRPr="00B8344F" w:rsidRDefault="00DF2A48" w:rsidP="00C26147">
            <w:pPr>
              <w:widowControl/>
              <w:spacing w:line="400" w:lineRule="exact"/>
              <w:jc w:val="center"/>
              <w:textAlignment w:val="top"/>
              <w:rPr>
                <w:rFonts w:ascii="Times New Roman" w:eastAsia="仿宋_GB2312" w:hAnsi="Times New Roman"/>
                <w:sz w:val="24"/>
              </w:rPr>
            </w:pPr>
            <w:r w:rsidRPr="00B8344F">
              <w:rPr>
                <w:rStyle w:val="font41"/>
                <w:rFonts w:ascii="Times New Roman" w:hAnsi="Times New Roman" w:cs="Times New Roman" w:hint="eastAsia"/>
                <w:color w:val="auto"/>
                <w:sz w:val="24"/>
                <w:szCs w:val="24"/>
              </w:rPr>
              <w:t>（</w:t>
            </w:r>
            <w:r w:rsidRPr="00B8344F">
              <w:rPr>
                <w:rStyle w:val="font41"/>
                <w:rFonts w:ascii="Times New Roman" w:hAnsi="Times New Roman" w:cs="Times New Roman"/>
                <w:color w:val="auto"/>
                <w:sz w:val="24"/>
                <w:szCs w:val="24"/>
              </w:rPr>
              <w:t>60</w:t>
            </w:r>
            <w:r w:rsidRPr="00B8344F">
              <w:rPr>
                <w:rStyle w:val="font41"/>
                <w:rFonts w:ascii="Times New Roman" w:hAnsi="Times New Roman" w:cs="Times New Roman" w:hint="eastAsia"/>
                <w:color w:val="auto"/>
                <w:sz w:val="24"/>
                <w:szCs w:val="24"/>
              </w:rPr>
              <w:t>＞</w:t>
            </w:r>
            <w:r w:rsidRPr="00B8344F">
              <w:rPr>
                <w:rStyle w:val="font41"/>
                <w:rFonts w:ascii="Times New Roman" w:hAnsi="Times New Roman" w:cs="Times New Roman"/>
                <w:color w:val="auto"/>
                <w:sz w:val="24"/>
                <w:szCs w:val="24"/>
              </w:rPr>
              <w:t>S</w:t>
            </w:r>
            <w:r w:rsidRPr="00B8344F">
              <w:rPr>
                <w:rStyle w:val="font41"/>
                <w:rFonts w:ascii="Times New Roman" w:hAnsi="Times New Roman" w:cs="Times New Roman" w:hint="eastAsia"/>
                <w:color w:val="auto"/>
                <w:sz w:val="24"/>
                <w:szCs w:val="24"/>
              </w:rPr>
              <w:t>）</w:t>
            </w:r>
          </w:p>
        </w:tc>
        <w:tc>
          <w:tcPr>
            <w:tcW w:w="2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优</w:t>
            </w:r>
          </w:p>
        </w:tc>
      </w:tr>
      <w:tr w:rsidR="00DF2A48" w:rsidRPr="00B8344F" w:rsidTr="00C26147">
        <w:trPr>
          <w:trHeight w:val="680"/>
        </w:trPr>
        <w:tc>
          <w:tcPr>
            <w:tcW w:w="8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说明</w:t>
            </w:r>
          </w:p>
        </w:tc>
        <w:tc>
          <w:tcPr>
            <w:tcW w:w="13787"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C26147">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请在此处简要说明中央巡视、各级审计和财政监督中发现的问题及其所涉及的金额以及绩效自评扣分情况，如没有请填无。</w:t>
            </w:r>
          </w:p>
        </w:tc>
      </w:tr>
      <w:tr w:rsidR="00DF2A48" w:rsidRPr="00B8344F" w:rsidTr="00C26147">
        <w:trPr>
          <w:trHeight w:val="2980"/>
        </w:trPr>
        <w:tc>
          <w:tcPr>
            <w:tcW w:w="14663" w:type="dxa"/>
            <w:gridSpan w:val="6"/>
            <w:tcBorders>
              <w:top w:val="single" w:sz="4" w:space="0" w:color="000000"/>
            </w:tcBorders>
            <w:tcMar>
              <w:top w:w="15" w:type="dxa"/>
              <w:left w:w="15" w:type="dxa"/>
              <w:right w:w="15" w:type="dxa"/>
            </w:tcMar>
          </w:tcPr>
          <w:p w:rsidR="00DF2A48" w:rsidRPr="00B8344F" w:rsidRDefault="00DF2A48" w:rsidP="00C26147">
            <w:pPr>
              <w:widowControl/>
              <w:spacing w:line="200" w:lineRule="exact"/>
              <w:jc w:val="left"/>
              <w:textAlignment w:val="top"/>
              <w:rPr>
                <w:rFonts w:ascii="Times New Roman" w:eastAsia="仿宋_GB2312" w:hAnsi="Times New Roman"/>
                <w:kern w:val="0"/>
                <w:sz w:val="24"/>
              </w:rPr>
            </w:pPr>
          </w:p>
          <w:p w:rsidR="00DF2A48" w:rsidRPr="00B8344F" w:rsidRDefault="00DF2A48" w:rsidP="0089522D">
            <w:pPr>
              <w:widowControl/>
              <w:ind w:firstLineChars="200" w:firstLine="480"/>
              <w:jc w:val="left"/>
              <w:textAlignment w:val="top"/>
              <w:rPr>
                <w:rFonts w:ascii="Times New Roman" w:eastAsia="仿宋_GB2312" w:hAnsi="Times New Roman"/>
                <w:sz w:val="24"/>
              </w:rPr>
            </w:pPr>
            <w:r w:rsidRPr="00B8344F">
              <w:rPr>
                <w:rFonts w:ascii="Times New Roman" w:eastAsia="仿宋_GB2312" w:hAnsi="Times New Roman" w:hint="eastAsia"/>
                <w:kern w:val="0"/>
                <w:sz w:val="24"/>
              </w:rPr>
              <w:t>注：</w:t>
            </w: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．资金使用单位按项目绩效目标填报，主管部门汇总时按区域绩效目标填报。</w:t>
            </w:r>
          </w:p>
          <w:p w:rsidR="00DF2A48" w:rsidRPr="00B8344F" w:rsidRDefault="00DF2A48" w:rsidP="0089522D">
            <w:pPr>
              <w:widowControl/>
              <w:ind w:firstLineChars="400" w:firstLine="960"/>
              <w:textAlignment w:val="top"/>
              <w:rPr>
                <w:rFonts w:ascii="Times New Roman" w:eastAsia="仿宋_GB2312" w:hAnsi="Times New Roman"/>
                <w:sz w:val="24"/>
              </w:rPr>
            </w:pP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．其他资金包括和中央财政资金、地方财政资金共同投入到同一项目的自有资金、社会资金，以及以前年度的结转结余资金等。</w:t>
            </w:r>
          </w:p>
          <w:p w:rsidR="00DF2A48" w:rsidRPr="00B8344F" w:rsidRDefault="00DF2A48" w:rsidP="0089522D">
            <w:pPr>
              <w:widowControl/>
              <w:ind w:firstLineChars="400" w:firstLine="960"/>
              <w:textAlignment w:val="top"/>
              <w:rPr>
                <w:rFonts w:ascii="Times New Roman" w:eastAsia="仿宋_GB2312" w:hAnsi="Times New Roman"/>
                <w:sz w:val="24"/>
              </w:rPr>
            </w:pP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．全年执行数是指按照国库集中支付制度要求所形成的实际支出。</w:t>
            </w:r>
          </w:p>
          <w:p w:rsidR="00DF2A48" w:rsidRPr="00B8344F" w:rsidRDefault="00DF2A48" w:rsidP="0089522D">
            <w:pPr>
              <w:widowControl/>
              <w:ind w:firstLineChars="400" w:firstLine="960"/>
              <w:textAlignment w:val="top"/>
              <w:rPr>
                <w:rFonts w:ascii="Times New Roman" w:eastAsia="仿宋_GB2312" w:hAnsi="Times New Roman"/>
                <w:sz w:val="24"/>
              </w:rPr>
            </w:pP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．定量指标。地方各级主管部门对资金使用单位填写的实际完成值汇总时，绝对值直接累加计算，相对值按照资金额度加权平均计算。</w:t>
            </w:r>
          </w:p>
          <w:p w:rsidR="00DF2A48" w:rsidRPr="00B8344F" w:rsidRDefault="00DF2A48" w:rsidP="0089522D">
            <w:pPr>
              <w:ind w:firstLineChars="400" w:firstLine="960"/>
              <w:textAlignment w:val="top"/>
              <w:rPr>
                <w:rFonts w:ascii="Times New Roman" w:eastAsia="仿宋_GB2312" w:hAnsi="Times New Roman"/>
                <w:sz w:val="24"/>
              </w:rPr>
            </w:pPr>
            <w:r w:rsidRPr="00B8344F">
              <w:rPr>
                <w:rFonts w:ascii="Times New Roman" w:eastAsia="仿宋_GB2312" w:hAnsi="Times New Roman"/>
                <w:kern w:val="0"/>
                <w:sz w:val="24"/>
              </w:rPr>
              <w:t>5</w:t>
            </w:r>
            <w:r w:rsidRPr="00B8344F">
              <w:rPr>
                <w:rFonts w:ascii="Times New Roman" w:eastAsia="仿宋_GB2312" w:hAnsi="Times New Roman" w:hint="eastAsia"/>
                <w:kern w:val="0"/>
                <w:sz w:val="24"/>
              </w:rPr>
              <w:t>．定性指标。资金使用单位分别按照</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％（含）</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％（含）</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合理填写实际完成值。地方各级主管部门汇总时，按照资金额度加权平均计算完成值。</w:t>
            </w:r>
          </w:p>
        </w:tc>
      </w:tr>
    </w:tbl>
    <w:p w:rsidR="00DF2A48" w:rsidRPr="00B8344F" w:rsidRDefault="00DF2A48">
      <w:pPr>
        <w:spacing w:line="360" w:lineRule="auto"/>
        <w:ind w:firstLine="645"/>
        <w:rPr>
          <w:rFonts w:ascii="Times New Roman" w:eastAsia="仿宋_GB2312" w:hAnsi="Times New Roman"/>
          <w:bCs/>
          <w:sz w:val="32"/>
          <w:szCs w:val="32"/>
        </w:rPr>
      </w:pPr>
    </w:p>
    <w:p w:rsidR="00DF2A48" w:rsidRPr="00B8344F" w:rsidRDefault="00DF2A48" w:rsidP="0089522D">
      <w:pPr>
        <w:spacing w:line="560" w:lineRule="exact"/>
        <w:ind w:firstLineChars="200" w:firstLine="640"/>
        <w:rPr>
          <w:rFonts w:ascii="Times New Roman" w:eastAsia="仿宋_GB2312" w:hAnsi="Times New Roman"/>
          <w:sz w:val="32"/>
          <w:szCs w:val="32"/>
        </w:rPr>
      </w:pPr>
    </w:p>
    <w:p w:rsidR="00DF2A48" w:rsidRPr="00B8344F" w:rsidRDefault="00DF2A48" w:rsidP="005B60FE">
      <w:pPr>
        <w:spacing w:line="600" w:lineRule="exact"/>
        <w:rPr>
          <w:rFonts w:ascii="Times New Roman" w:eastAsia="黑体" w:hAnsi="Times New Roman"/>
          <w:sz w:val="32"/>
          <w:szCs w:val="32"/>
        </w:rPr>
        <w:sectPr w:rsidR="00DF2A48" w:rsidRPr="00B8344F" w:rsidSect="00507504">
          <w:pgSz w:w="16840" w:h="11907" w:orient="landscape" w:code="9"/>
          <w:pgMar w:top="1985" w:right="1134" w:bottom="1304" w:left="1134" w:header="567" w:footer="1418" w:gutter="0"/>
          <w:pgNumType w:fmt="numberInDash"/>
          <w:cols w:space="720"/>
          <w:docGrid w:type="lines" w:linePitch="312"/>
        </w:sectPr>
      </w:pPr>
    </w:p>
    <w:p w:rsidR="00DF2A48" w:rsidRPr="00B8344F" w:rsidRDefault="00DF2A48" w:rsidP="005B60FE">
      <w:pPr>
        <w:spacing w:line="500" w:lineRule="exact"/>
        <w:rPr>
          <w:rFonts w:ascii="Times New Roman" w:eastAsia="黑体" w:hAnsi="Times New Roman"/>
          <w:sz w:val="32"/>
          <w:szCs w:val="32"/>
        </w:rPr>
      </w:pPr>
      <w:r w:rsidRPr="00B8344F">
        <w:rPr>
          <w:rFonts w:ascii="Times New Roman" w:eastAsia="黑体" w:hAnsi="Times New Roman" w:hint="eastAsia"/>
          <w:sz w:val="32"/>
          <w:szCs w:val="32"/>
        </w:rPr>
        <w:lastRenderedPageBreak/>
        <w:t>附件</w:t>
      </w:r>
      <w:r w:rsidRPr="00B8344F">
        <w:rPr>
          <w:rFonts w:ascii="Times New Roman" w:eastAsia="黑体" w:hAnsi="Times New Roman"/>
          <w:sz w:val="32"/>
          <w:szCs w:val="32"/>
        </w:rPr>
        <w:t>3</w:t>
      </w:r>
    </w:p>
    <w:p w:rsidR="00DF2A48" w:rsidRPr="00B8344F" w:rsidRDefault="00DF2A48" w:rsidP="005B60FE">
      <w:pPr>
        <w:spacing w:line="500" w:lineRule="exact"/>
        <w:jc w:val="center"/>
        <w:rPr>
          <w:rFonts w:ascii="Times New Roman" w:eastAsia="方正小标宋_GBK" w:hAnsi="Times New Roman"/>
          <w:kern w:val="0"/>
          <w:sz w:val="36"/>
          <w:szCs w:val="36"/>
        </w:rPr>
      </w:pPr>
      <w:r w:rsidRPr="00B8344F">
        <w:rPr>
          <w:rFonts w:ascii="Times New Roman" w:eastAsia="方正小标宋_GBK" w:hAnsi="Times New Roman"/>
          <w:kern w:val="0"/>
          <w:sz w:val="36"/>
          <w:szCs w:val="36"/>
        </w:rPr>
        <w:t>2022</w:t>
      </w:r>
      <w:r w:rsidRPr="00B8344F">
        <w:rPr>
          <w:rFonts w:ascii="Times New Roman" w:eastAsia="方正小标宋_GBK" w:hAnsi="Times New Roman" w:hint="eastAsia"/>
          <w:kern w:val="0"/>
          <w:sz w:val="36"/>
          <w:szCs w:val="36"/>
        </w:rPr>
        <w:t>年度林业专项资金执行情况表</w:t>
      </w:r>
    </w:p>
    <w:p w:rsidR="00DF2A48" w:rsidRPr="00B8344F" w:rsidRDefault="00DF2A48" w:rsidP="0089522D">
      <w:pPr>
        <w:spacing w:line="600" w:lineRule="exact"/>
        <w:ind w:firstLineChars="500" w:firstLine="1200"/>
        <w:rPr>
          <w:rFonts w:ascii="Times New Roman" w:eastAsia="黑体" w:hAnsi="Times New Roman"/>
          <w:sz w:val="32"/>
          <w:szCs w:val="32"/>
        </w:rPr>
      </w:pPr>
      <w:r w:rsidRPr="00B8344F">
        <w:rPr>
          <w:rFonts w:ascii="Times New Roman" w:eastAsia="仿宋_GB2312" w:hAnsi="Times New Roman" w:hint="eastAsia"/>
          <w:kern w:val="0"/>
          <w:sz w:val="24"/>
        </w:rPr>
        <w:t>单位：龙岩市林业局</w:t>
      </w: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单位：万元</w:t>
      </w:r>
    </w:p>
    <w:tbl>
      <w:tblPr>
        <w:tblW w:w="15682" w:type="dxa"/>
        <w:tblLayout w:type="fixed"/>
        <w:tblCellMar>
          <w:left w:w="0" w:type="dxa"/>
          <w:right w:w="0" w:type="dxa"/>
        </w:tblCellMar>
        <w:tblLook w:val="00A0"/>
      </w:tblPr>
      <w:tblGrid>
        <w:gridCol w:w="1635"/>
        <w:gridCol w:w="1080"/>
        <w:gridCol w:w="1080"/>
        <w:gridCol w:w="1440"/>
        <w:gridCol w:w="965"/>
        <w:gridCol w:w="935"/>
        <w:gridCol w:w="935"/>
        <w:gridCol w:w="935"/>
        <w:gridCol w:w="959"/>
        <w:gridCol w:w="944"/>
        <w:gridCol w:w="944"/>
        <w:gridCol w:w="971"/>
        <w:gridCol w:w="944"/>
        <w:gridCol w:w="944"/>
        <w:gridCol w:w="971"/>
      </w:tblGrid>
      <w:tr w:rsidR="00DF2A48" w:rsidRPr="00B8344F" w:rsidTr="005B60FE">
        <w:trPr>
          <w:trHeight w:val="594"/>
          <w:tblHeader/>
        </w:trPr>
        <w:tc>
          <w:tcPr>
            <w:tcW w:w="16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项目名称</w:t>
            </w:r>
          </w:p>
        </w:tc>
        <w:tc>
          <w:tcPr>
            <w:tcW w:w="456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中央资金（</w:t>
            </w:r>
            <w:r w:rsidRPr="00B8344F">
              <w:rPr>
                <w:rFonts w:ascii="Times New Roman" w:eastAsia="仿宋_GB2312" w:hAnsi="Times New Roman"/>
                <w:b/>
                <w:kern w:val="0"/>
                <w:sz w:val="24"/>
              </w:rPr>
              <w:t>2022</w:t>
            </w:r>
            <w:r w:rsidRPr="00B8344F">
              <w:rPr>
                <w:rFonts w:ascii="Times New Roman" w:eastAsia="仿宋_GB2312" w:hAnsi="Times New Roman" w:hint="eastAsia"/>
                <w:b/>
                <w:kern w:val="0"/>
                <w:sz w:val="24"/>
              </w:rPr>
              <w:t>年度）</w:t>
            </w:r>
          </w:p>
        </w:tc>
        <w:tc>
          <w:tcPr>
            <w:tcW w:w="3764"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省级资金（</w:t>
            </w:r>
            <w:r w:rsidRPr="00B8344F">
              <w:rPr>
                <w:rFonts w:ascii="Times New Roman" w:eastAsia="仿宋_GB2312" w:hAnsi="Times New Roman"/>
                <w:b/>
                <w:kern w:val="0"/>
                <w:sz w:val="24"/>
              </w:rPr>
              <w:t>2022</w:t>
            </w:r>
            <w:r w:rsidRPr="00B8344F">
              <w:rPr>
                <w:rFonts w:ascii="Times New Roman" w:eastAsia="仿宋_GB2312" w:hAnsi="Times New Roman" w:hint="eastAsia"/>
                <w:b/>
                <w:kern w:val="0"/>
                <w:sz w:val="24"/>
              </w:rPr>
              <w:t>年度）</w:t>
            </w:r>
          </w:p>
        </w:tc>
        <w:tc>
          <w:tcPr>
            <w:tcW w:w="285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结余结转资金</w:t>
            </w:r>
          </w:p>
        </w:tc>
        <w:tc>
          <w:tcPr>
            <w:tcW w:w="285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其他资金</w:t>
            </w:r>
          </w:p>
        </w:tc>
      </w:tr>
      <w:tr w:rsidR="00DF2A48" w:rsidRPr="00B8344F" w:rsidTr="005B60FE">
        <w:trPr>
          <w:trHeight w:val="594"/>
          <w:tblHeader/>
        </w:trPr>
        <w:tc>
          <w:tcPr>
            <w:tcW w:w="16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60" w:lineRule="exact"/>
              <w:jc w:val="center"/>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省级安排下达金额①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已到位</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金额②</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实际支出金额③</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kern w:val="0"/>
                <w:sz w:val="24"/>
              </w:rPr>
            </w:pPr>
            <w:r w:rsidRPr="00B8344F">
              <w:rPr>
                <w:rFonts w:ascii="Times New Roman" w:eastAsia="仿宋_GB2312" w:hAnsi="Times New Roman" w:hint="eastAsia"/>
                <w:b/>
                <w:kern w:val="0"/>
                <w:sz w:val="24"/>
              </w:rPr>
              <w:t>实际</w:t>
            </w:r>
          </w:p>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支出率④</w:t>
            </w:r>
            <w:r w:rsidRPr="00B8344F">
              <w:rPr>
                <w:rFonts w:ascii="Times New Roman" w:eastAsia="仿宋_GB2312" w:hAnsi="Times New Roman"/>
                <w:b/>
                <w:kern w:val="0"/>
                <w:sz w:val="24"/>
              </w:rPr>
              <w:t>=</w:t>
            </w:r>
            <w:r w:rsidRPr="00B8344F">
              <w:rPr>
                <w:rFonts w:ascii="宋体" w:hAnsi="宋体" w:cs="宋体" w:hint="eastAsia"/>
                <w:b/>
                <w:kern w:val="0"/>
                <w:sz w:val="24"/>
              </w:rPr>
              <w:t>③</w:t>
            </w:r>
            <w:r w:rsidRPr="00B8344F">
              <w:rPr>
                <w:rFonts w:ascii="Times New Roman" w:eastAsia="仿宋_GB2312" w:hAnsi="Times New Roman"/>
                <w:b/>
                <w:kern w:val="0"/>
                <w:sz w:val="24"/>
              </w:rPr>
              <w:t>/</w:t>
            </w:r>
            <w:r w:rsidRPr="00B8344F">
              <w:rPr>
                <w:rFonts w:ascii="宋体" w:hAnsi="宋体" w:cs="宋体" w:hint="eastAsia"/>
                <w:b/>
                <w:kern w:val="0"/>
                <w:sz w:val="24"/>
              </w:rPr>
              <w:t>②</w:t>
            </w:r>
          </w:p>
        </w:tc>
        <w:tc>
          <w:tcPr>
            <w:tcW w:w="9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省级安排下达金额①</w:t>
            </w:r>
          </w:p>
        </w:tc>
        <w:tc>
          <w:tcPr>
            <w:tcW w:w="9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已到位</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金额②</w:t>
            </w:r>
          </w:p>
        </w:tc>
        <w:tc>
          <w:tcPr>
            <w:tcW w:w="9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实际支出金额③</w:t>
            </w: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kern w:val="0"/>
                <w:sz w:val="24"/>
              </w:rPr>
            </w:pPr>
            <w:r w:rsidRPr="00B8344F">
              <w:rPr>
                <w:rFonts w:ascii="Times New Roman" w:eastAsia="仿宋_GB2312" w:hAnsi="Times New Roman" w:hint="eastAsia"/>
                <w:b/>
                <w:kern w:val="0"/>
                <w:sz w:val="24"/>
              </w:rPr>
              <w:t>实际</w:t>
            </w:r>
          </w:p>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支出率④</w:t>
            </w:r>
            <w:r w:rsidRPr="00B8344F">
              <w:rPr>
                <w:rFonts w:ascii="Times New Roman" w:eastAsia="仿宋_GB2312" w:hAnsi="Times New Roman"/>
                <w:b/>
                <w:kern w:val="0"/>
                <w:sz w:val="24"/>
              </w:rPr>
              <w:t>=</w:t>
            </w:r>
            <w:r w:rsidRPr="00B8344F">
              <w:rPr>
                <w:rFonts w:ascii="宋体" w:hAnsi="宋体" w:cs="宋体" w:hint="eastAsia"/>
                <w:b/>
                <w:kern w:val="0"/>
                <w:sz w:val="24"/>
              </w:rPr>
              <w:t>③</w:t>
            </w:r>
            <w:r w:rsidRPr="00B8344F">
              <w:rPr>
                <w:rFonts w:ascii="Times New Roman" w:eastAsia="仿宋_GB2312" w:hAnsi="Times New Roman"/>
                <w:b/>
                <w:kern w:val="0"/>
                <w:sz w:val="24"/>
              </w:rPr>
              <w:t>/</w:t>
            </w:r>
            <w:r w:rsidRPr="00B8344F">
              <w:rPr>
                <w:rFonts w:ascii="宋体" w:hAnsi="宋体" w:cs="宋体" w:hint="eastAsia"/>
                <w:b/>
                <w:kern w:val="0"/>
                <w:sz w:val="24"/>
              </w:rPr>
              <w:t>②</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安排</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金额①</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实际支出金额②</w:t>
            </w: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kern w:val="0"/>
                <w:sz w:val="24"/>
              </w:rPr>
            </w:pPr>
            <w:r w:rsidRPr="00B8344F">
              <w:rPr>
                <w:rFonts w:ascii="Times New Roman" w:eastAsia="仿宋_GB2312" w:hAnsi="Times New Roman" w:hint="eastAsia"/>
                <w:b/>
                <w:kern w:val="0"/>
                <w:sz w:val="24"/>
              </w:rPr>
              <w:t>实际</w:t>
            </w:r>
          </w:p>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支出率③</w:t>
            </w:r>
            <w:r w:rsidRPr="00B8344F">
              <w:rPr>
                <w:rFonts w:ascii="Times New Roman" w:eastAsia="仿宋_GB2312" w:hAnsi="Times New Roman"/>
                <w:b/>
                <w:kern w:val="0"/>
                <w:sz w:val="24"/>
              </w:rPr>
              <w:t>=</w:t>
            </w:r>
            <w:r w:rsidRPr="00B8344F">
              <w:rPr>
                <w:rFonts w:ascii="宋体" w:hAnsi="宋体" w:cs="宋体" w:hint="eastAsia"/>
                <w:b/>
                <w:kern w:val="0"/>
                <w:sz w:val="24"/>
              </w:rPr>
              <w:t>②</w:t>
            </w:r>
            <w:r w:rsidRPr="00B8344F">
              <w:rPr>
                <w:rFonts w:ascii="Times New Roman" w:eastAsia="仿宋_GB2312" w:hAnsi="Times New Roman"/>
                <w:b/>
                <w:kern w:val="0"/>
                <w:sz w:val="24"/>
              </w:rPr>
              <w:t>/</w:t>
            </w:r>
            <w:r w:rsidRPr="00B8344F">
              <w:rPr>
                <w:rFonts w:ascii="宋体" w:hAnsi="宋体" w:cs="宋体" w:hint="eastAsia"/>
                <w:b/>
                <w:kern w:val="0"/>
                <w:sz w:val="24"/>
              </w:rPr>
              <w:t>①</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安排</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金额①</w:t>
            </w: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实际支出金额②</w:t>
            </w: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center"/>
              <w:textAlignment w:val="center"/>
              <w:rPr>
                <w:rFonts w:ascii="Times New Roman" w:eastAsia="仿宋_GB2312" w:hAnsi="Times New Roman"/>
                <w:b/>
                <w:kern w:val="0"/>
                <w:sz w:val="24"/>
              </w:rPr>
            </w:pPr>
            <w:r w:rsidRPr="00B8344F">
              <w:rPr>
                <w:rFonts w:ascii="Times New Roman" w:eastAsia="仿宋_GB2312" w:hAnsi="Times New Roman" w:hint="eastAsia"/>
                <w:b/>
                <w:kern w:val="0"/>
                <w:sz w:val="24"/>
              </w:rPr>
              <w:t>实际</w:t>
            </w:r>
          </w:p>
          <w:p w:rsidR="00DF2A48" w:rsidRPr="00B8344F" w:rsidRDefault="00DF2A48" w:rsidP="005B60FE">
            <w:pPr>
              <w:widowControl/>
              <w:spacing w:line="36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支出率③</w:t>
            </w:r>
            <w:r w:rsidRPr="00B8344F">
              <w:rPr>
                <w:rFonts w:ascii="Times New Roman" w:eastAsia="仿宋_GB2312" w:hAnsi="Times New Roman"/>
                <w:b/>
                <w:kern w:val="0"/>
                <w:sz w:val="24"/>
              </w:rPr>
              <w:t>=</w:t>
            </w:r>
            <w:r w:rsidRPr="00B8344F">
              <w:rPr>
                <w:rFonts w:ascii="宋体" w:hAnsi="宋体" w:cs="宋体" w:hint="eastAsia"/>
                <w:b/>
                <w:kern w:val="0"/>
                <w:sz w:val="24"/>
              </w:rPr>
              <w:t>②</w:t>
            </w:r>
            <w:r w:rsidRPr="00B8344F">
              <w:rPr>
                <w:rFonts w:ascii="Times New Roman" w:eastAsia="仿宋_GB2312" w:hAnsi="Times New Roman"/>
                <w:b/>
                <w:kern w:val="0"/>
                <w:sz w:val="24"/>
              </w:rPr>
              <w:t>/</w:t>
            </w:r>
            <w:r w:rsidRPr="00B8344F">
              <w:rPr>
                <w:rFonts w:ascii="宋体" w:hAnsi="宋体" w:cs="宋体" w:hint="eastAsia"/>
                <w:b/>
                <w:kern w:val="0"/>
                <w:sz w:val="24"/>
              </w:rPr>
              <w:t>①</w:t>
            </w: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总计</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31262.72</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31262.72</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19519.87491</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62.44%</w:t>
            </w:r>
          </w:p>
        </w:tc>
        <w:tc>
          <w:tcPr>
            <w:tcW w:w="9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中央财政生态恢复保护资金</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5786.6</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5786.6</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2665.3</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46.06%</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天然商品林停伐补助</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4049.6</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4049.6</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2471.81</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61.04%</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国家级自然保护区</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1737</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1737</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193.49</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11.14%</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国家公园补助</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6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中央财政林业改革发展资金</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25476.12</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25476.12</w:t>
            </w:r>
          </w:p>
        </w:tc>
        <w:tc>
          <w:tcPr>
            <w:tcW w:w="14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18161.57</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71.29%</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lastRenderedPageBreak/>
              <w:t>造林</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2239</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2239</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848.44</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37.89%</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森林抚育</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252.53</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252.53</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101.76</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40.30%</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林木良种培育</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55</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55</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35</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63.64%</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森林生态效益补偿资金</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4346</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4346</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3618.3283</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83.26%</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天然林停伐管护补助</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16717.59</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16717.59</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11927.54</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71.35%</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湿地保护修复</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森林防火</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24</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24</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24</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100.00%</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林业有害生物防治补贴</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307</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307</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253.98</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82.73%</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林业生产救灾</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lastRenderedPageBreak/>
              <w:t>国家重点野生动植物保护</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275</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275</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206.06</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74.93%</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林业科技推广示范</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森林草原航空消防租机补助经费</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森林综合保险保费</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1260</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1260</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1260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100.00%</w:t>
            </w: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林长制稽查考核奖励</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r w:rsidR="00DF2A48" w:rsidRPr="00B8344F" w:rsidTr="005B60FE">
        <w:trPr>
          <w:trHeight w:val="594"/>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国土绿化试点示范</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4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5B60FE">
            <w:pPr>
              <w:spacing w:line="380" w:lineRule="exact"/>
              <w:jc w:val="center"/>
              <w:rPr>
                <w:rFonts w:ascii="Times New Roman" w:eastAsia="仿宋_GB2312" w:hAnsi="Times New Roman"/>
                <w:sz w:val="24"/>
              </w:rPr>
            </w:pPr>
          </w:p>
        </w:tc>
        <w:tc>
          <w:tcPr>
            <w:tcW w:w="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pPr>
              <w:jc w:val="center"/>
              <w:rPr>
                <w:rFonts w:ascii="Times New Roman" w:eastAsia="仿宋_GB2312" w:hAnsi="Times New Roman"/>
                <w:sz w:val="24"/>
              </w:rPr>
            </w:pPr>
          </w:p>
        </w:tc>
      </w:tr>
    </w:tbl>
    <w:p w:rsidR="00DF2A48" w:rsidRPr="00B8344F" w:rsidRDefault="00DF2A48">
      <w:pPr>
        <w:spacing w:line="560" w:lineRule="exact"/>
        <w:rPr>
          <w:rFonts w:ascii="Times New Roman" w:eastAsia="仿宋_GB2312" w:hAnsi="Times New Roman"/>
          <w:sz w:val="24"/>
        </w:rPr>
      </w:pPr>
    </w:p>
    <w:p w:rsidR="00DF2A48" w:rsidRPr="00B8344F" w:rsidRDefault="00DF2A48">
      <w:pPr>
        <w:spacing w:line="560" w:lineRule="exact"/>
        <w:rPr>
          <w:rFonts w:ascii="Times New Roman" w:eastAsia="仿宋_GB2312" w:hAnsi="Times New Roman"/>
          <w:sz w:val="24"/>
        </w:rPr>
      </w:pPr>
    </w:p>
    <w:p w:rsidR="00DF2A48" w:rsidRPr="00B8344F" w:rsidRDefault="00DF2A48">
      <w:pPr>
        <w:spacing w:line="560" w:lineRule="exact"/>
        <w:rPr>
          <w:rFonts w:ascii="Times New Roman" w:eastAsia="仿宋_GB2312" w:hAnsi="Times New Roman"/>
          <w:sz w:val="24"/>
        </w:rPr>
        <w:sectPr w:rsidR="00DF2A48" w:rsidRPr="00B8344F" w:rsidSect="005B60FE">
          <w:type w:val="continuous"/>
          <w:pgSz w:w="16840" w:h="11907" w:orient="landscape" w:code="9"/>
          <w:pgMar w:top="1985" w:right="567" w:bottom="1304" w:left="567" w:header="567" w:footer="1304" w:gutter="0"/>
          <w:pgNumType w:fmt="numberInDash"/>
          <w:cols w:space="720"/>
          <w:docGrid w:type="lines" w:linePitch="312"/>
        </w:sectPr>
      </w:pPr>
    </w:p>
    <w:p w:rsidR="00DF2A48" w:rsidRPr="00B8344F" w:rsidRDefault="00DF2A48" w:rsidP="005B60FE">
      <w:pPr>
        <w:spacing w:line="580" w:lineRule="exact"/>
        <w:rPr>
          <w:rFonts w:ascii="Times New Roman" w:eastAsia="黑体" w:hAnsi="Times New Roman"/>
          <w:sz w:val="32"/>
          <w:szCs w:val="32"/>
        </w:rPr>
      </w:pPr>
      <w:r w:rsidRPr="00B8344F">
        <w:rPr>
          <w:rFonts w:ascii="Times New Roman" w:eastAsia="黑体" w:hAnsi="Times New Roman" w:hint="eastAsia"/>
          <w:sz w:val="32"/>
          <w:szCs w:val="32"/>
        </w:rPr>
        <w:lastRenderedPageBreak/>
        <w:t>附件</w:t>
      </w:r>
      <w:r w:rsidRPr="00B8344F">
        <w:rPr>
          <w:rFonts w:ascii="Times New Roman" w:eastAsia="黑体" w:hAnsi="Times New Roman"/>
          <w:sz w:val="32"/>
          <w:szCs w:val="32"/>
        </w:rPr>
        <w:t>4</w:t>
      </w:r>
    </w:p>
    <w:p w:rsidR="00DF2A48" w:rsidRPr="00B8344F" w:rsidRDefault="00DF2A48" w:rsidP="005B60FE">
      <w:pPr>
        <w:spacing w:line="580" w:lineRule="exact"/>
        <w:jc w:val="center"/>
        <w:rPr>
          <w:rFonts w:ascii="Times New Roman" w:eastAsia="方正小标宋_GBK" w:hAnsi="Times New Roman"/>
          <w:sz w:val="36"/>
          <w:szCs w:val="36"/>
        </w:rPr>
      </w:pPr>
      <w:r w:rsidRPr="00B8344F">
        <w:rPr>
          <w:rFonts w:ascii="Times New Roman" w:eastAsia="方正小标宋_GBK" w:hAnsi="Times New Roman" w:hint="eastAsia"/>
          <w:sz w:val="36"/>
          <w:szCs w:val="36"/>
        </w:rPr>
        <w:t>龙岩市</w:t>
      </w:r>
      <w:r w:rsidRPr="00B8344F">
        <w:rPr>
          <w:rFonts w:ascii="Times New Roman" w:eastAsia="方正小标宋_GBK" w:hAnsi="Times New Roman"/>
          <w:sz w:val="36"/>
          <w:szCs w:val="36"/>
        </w:rPr>
        <w:t>2022</w:t>
      </w:r>
      <w:r w:rsidRPr="00B8344F">
        <w:rPr>
          <w:rFonts w:ascii="Times New Roman" w:eastAsia="方正小标宋_GBK" w:hAnsi="Times New Roman" w:hint="eastAsia"/>
          <w:sz w:val="36"/>
          <w:szCs w:val="36"/>
        </w:rPr>
        <w:t>年度森林综合保险</w:t>
      </w:r>
    </w:p>
    <w:p w:rsidR="00DF2A48" w:rsidRPr="00B8344F" w:rsidRDefault="00DF2A48" w:rsidP="005B60FE">
      <w:pPr>
        <w:spacing w:line="580" w:lineRule="exact"/>
        <w:jc w:val="center"/>
        <w:rPr>
          <w:rFonts w:ascii="Times New Roman" w:eastAsia="方正小标宋_GBK" w:hAnsi="Times New Roman"/>
          <w:sz w:val="36"/>
          <w:szCs w:val="36"/>
        </w:rPr>
      </w:pPr>
      <w:r w:rsidRPr="00B8344F">
        <w:rPr>
          <w:rFonts w:ascii="Times New Roman" w:eastAsia="方正小标宋_GBK" w:hAnsi="Times New Roman" w:hint="eastAsia"/>
          <w:sz w:val="36"/>
          <w:szCs w:val="36"/>
        </w:rPr>
        <w:t>中央财政林业专业资金绩效自评报告</w:t>
      </w:r>
    </w:p>
    <w:p w:rsidR="00DF2A48" w:rsidRPr="00B8344F" w:rsidRDefault="00DF2A48" w:rsidP="0089522D">
      <w:pPr>
        <w:spacing w:line="580" w:lineRule="exact"/>
        <w:ind w:firstLineChars="200" w:firstLine="640"/>
        <w:jc w:val="left"/>
        <w:rPr>
          <w:rFonts w:ascii="Times New Roman" w:eastAsia="仿宋_GB2312" w:hAnsi="Times New Roman"/>
          <w:sz w:val="32"/>
          <w:szCs w:val="32"/>
        </w:rPr>
      </w:pPr>
    </w:p>
    <w:p w:rsidR="00DF2A48" w:rsidRPr="00B8344F" w:rsidRDefault="00DF2A48" w:rsidP="0089522D">
      <w:pPr>
        <w:spacing w:line="580" w:lineRule="exact"/>
        <w:ind w:firstLineChars="200" w:firstLine="640"/>
        <w:jc w:val="left"/>
        <w:rPr>
          <w:rFonts w:ascii="Times New Roman" w:eastAsia="黑体" w:hAnsi="Times New Roman"/>
          <w:sz w:val="32"/>
          <w:szCs w:val="32"/>
        </w:rPr>
      </w:pPr>
      <w:r w:rsidRPr="00B8344F">
        <w:rPr>
          <w:rFonts w:ascii="Times New Roman" w:eastAsia="黑体" w:hAnsi="Times New Roman" w:hint="eastAsia"/>
          <w:sz w:val="32"/>
          <w:szCs w:val="32"/>
        </w:rPr>
        <w:t>一、基本情况</w:t>
      </w:r>
    </w:p>
    <w:p w:rsidR="00DF2A48" w:rsidRPr="00B8344F" w:rsidRDefault="00DF2A48" w:rsidP="0089522D">
      <w:pPr>
        <w:spacing w:line="58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（一）转移支付概况。包括政策背景、资金情况等</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根据《福建省财政厅关于提前下达</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年森林综合保险保费补贴资金的通知》（闽财金指〔</w:t>
      </w:r>
      <w:r w:rsidRPr="00B8344F">
        <w:rPr>
          <w:rFonts w:ascii="Times New Roman" w:eastAsia="仿宋_GB2312" w:hAnsi="Times New Roman"/>
          <w:sz w:val="32"/>
          <w:szCs w:val="32"/>
        </w:rPr>
        <w:t>2021</w:t>
      </w: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14</w:t>
      </w:r>
      <w:r w:rsidRPr="00B8344F">
        <w:rPr>
          <w:rFonts w:ascii="Times New Roman" w:eastAsia="仿宋_GB2312" w:hAnsi="Times New Roman" w:hint="eastAsia"/>
          <w:sz w:val="32"/>
          <w:szCs w:val="32"/>
        </w:rPr>
        <w:t>号）下达龙岩市森林保险保费补贴</w:t>
      </w:r>
      <w:r w:rsidRPr="00B8344F">
        <w:rPr>
          <w:rFonts w:ascii="Times New Roman" w:eastAsia="仿宋_GB2312" w:hAnsi="Times New Roman"/>
          <w:sz w:val="32"/>
          <w:szCs w:val="32"/>
        </w:rPr>
        <w:t>2260</w:t>
      </w:r>
      <w:r w:rsidRPr="00B8344F">
        <w:rPr>
          <w:rFonts w:ascii="Times New Roman" w:eastAsia="仿宋_GB2312" w:hAnsi="Times New Roman" w:hint="eastAsia"/>
          <w:sz w:val="32"/>
          <w:szCs w:val="32"/>
        </w:rPr>
        <w:t>万元，其中中央资金</w:t>
      </w:r>
      <w:r w:rsidRPr="00B8344F">
        <w:rPr>
          <w:rFonts w:ascii="Times New Roman" w:eastAsia="仿宋_GB2312" w:hAnsi="Times New Roman"/>
          <w:sz w:val="32"/>
          <w:szCs w:val="32"/>
        </w:rPr>
        <w:t>1260</w:t>
      </w:r>
      <w:r w:rsidRPr="00B8344F">
        <w:rPr>
          <w:rFonts w:ascii="Times New Roman" w:eastAsia="仿宋_GB2312" w:hAnsi="Times New Roman" w:hint="eastAsia"/>
          <w:sz w:val="32"/>
          <w:szCs w:val="32"/>
        </w:rPr>
        <w:t>万元，省级资金</w:t>
      </w:r>
      <w:r w:rsidRPr="00B8344F">
        <w:rPr>
          <w:rFonts w:ascii="Times New Roman" w:eastAsia="仿宋_GB2312" w:hAnsi="Times New Roman"/>
          <w:sz w:val="32"/>
          <w:szCs w:val="32"/>
        </w:rPr>
        <w:t>1000</w:t>
      </w:r>
      <w:r w:rsidRPr="00B8344F">
        <w:rPr>
          <w:rFonts w:ascii="Times New Roman" w:eastAsia="仿宋_GB2312" w:hAnsi="Times New Roman" w:hint="eastAsia"/>
          <w:sz w:val="32"/>
          <w:szCs w:val="32"/>
        </w:rPr>
        <w:t>万元。意在引导和支持农户参加森林综合保险，进一步扩大农业风险覆盖面和风险保障水平，逐步建立市场化的风险防范化解机制，稳定林业生产，保障林农收入。</w:t>
      </w:r>
    </w:p>
    <w:p w:rsidR="00DF2A48" w:rsidRPr="00B8344F" w:rsidRDefault="00DF2A48" w:rsidP="0089522D">
      <w:pPr>
        <w:spacing w:line="58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（二）整体绩效目标情况。</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中央财政保费补贴比例</w:t>
      </w:r>
      <w:r w:rsidRPr="00B8344F">
        <w:rPr>
          <w:rFonts w:ascii="Times New Roman" w:eastAsia="仿宋_GB2312" w:hAnsi="Times New Roman"/>
          <w:sz w:val="32"/>
          <w:szCs w:val="32"/>
        </w:rPr>
        <w:t>36.04%</w:t>
      </w:r>
      <w:r w:rsidRPr="00B8344F">
        <w:rPr>
          <w:rFonts w:ascii="Times New Roman" w:eastAsia="仿宋_GB2312" w:hAnsi="Times New Roman" w:hint="eastAsia"/>
          <w:sz w:val="32"/>
          <w:szCs w:val="32"/>
        </w:rPr>
        <w:t>；绝对免赔</w:t>
      </w:r>
      <w:r>
        <w:rPr>
          <w:rFonts w:ascii="Times New Roman" w:eastAsia="仿宋_GB2312" w:hAnsi="Times New Roman" w:hint="eastAsia"/>
          <w:sz w:val="32"/>
          <w:szCs w:val="32"/>
        </w:rPr>
        <w:t>额</w:t>
      </w:r>
      <w:r w:rsidRPr="00B8344F">
        <w:rPr>
          <w:rFonts w:ascii="Times New Roman" w:eastAsia="仿宋_GB2312" w:hAnsi="Times New Roman"/>
          <w:sz w:val="32"/>
          <w:szCs w:val="32"/>
        </w:rPr>
        <w:t>0</w:t>
      </w:r>
      <w:r w:rsidRPr="00B8344F">
        <w:rPr>
          <w:rFonts w:ascii="Times New Roman" w:eastAsia="仿宋_GB2312" w:hAnsi="Times New Roman" w:hint="eastAsia"/>
          <w:sz w:val="32"/>
          <w:szCs w:val="32"/>
        </w:rPr>
        <w:t>；风险保障水平</w:t>
      </w:r>
      <w:r w:rsidRPr="00B8344F">
        <w:rPr>
          <w:rFonts w:ascii="Times New Roman" w:eastAsia="仿宋_GB2312" w:hAnsi="Times New Roman"/>
          <w:sz w:val="32"/>
          <w:szCs w:val="32"/>
        </w:rPr>
        <w:t>1106</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亩；年度建设任务完成率</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；风险保障总额</w:t>
      </w:r>
      <w:r w:rsidRPr="00B8344F">
        <w:rPr>
          <w:rFonts w:ascii="Times New Roman" w:eastAsia="仿宋_GB2312" w:hAnsi="Times New Roman"/>
          <w:sz w:val="32"/>
          <w:szCs w:val="32"/>
        </w:rPr>
        <w:t>258.4</w:t>
      </w:r>
      <w:r w:rsidRPr="00B8344F">
        <w:rPr>
          <w:rFonts w:ascii="Times New Roman" w:eastAsia="仿宋_GB2312" w:hAnsi="Times New Roman" w:hint="eastAsia"/>
          <w:sz w:val="32"/>
          <w:szCs w:val="32"/>
        </w:rPr>
        <w:t>亿元；农业保险综合费用率</w:t>
      </w:r>
      <w:r w:rsidRPr="00B8344F">
        <w:rPr>
          <w:rFonts w:ascii="Times New Roman" w:eastAsia="仿宋_GB2312" w:hAnsi="Times New Roman"/>
          <w:sz w:val="32"/>
          <w:szCs w:val="32"/>
        </w:rPr>
        <w:t>18.33%</w:t>
      </w:r>
      <w:r w:rsidRPr="00B8344F">
        <w:rPr>
          <w:rFonts w:ascii="Times New Roman" w:eastAsia="仿宋_GB2312" w:hAnsi="Times New Roman" w:hint="eastAsia"/>
          <w:sz w:val="32"/>
          <w:szCs w:val="32"/>
        </w:rPr>
        <w:t>；经办机构县级分支机构覆盖率</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；承保理赔公示率</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；参保农户满意度</w:t>
      </w:r>
      <w:r w:rsidRPr="00B8344F">
        <w:rPr>
          <w:rFonts w:ascii="Times New Roman" w:eastAsia="仿宋_GB2312" w:hAnsi="Times New Roman"/>
          <w:sz w:val="32"/>
          <w:szCs w:val="32"/>
        </w:rPr>
        <w:t>90%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3"/>
        <w:rPr>
          <w:rFonts w:ascii="Times New Roman" w:eastAsia="楷体_GB2312" w:hAnsi="Times New Roman"/>
          <w:b/>
          <w:sz w:val="32"/>
          <w:szCs w:val="32"/>
        </w:rPr>
      </w:pPr>
      <w:r w:rsidRPr="00B8344F">
        <w:rPr>
          <w:rFonts w:ascii="Times New Roman" w:eastAsia="楷体_GB2312" w:hAnsi="Times New Roman" w:hint="eastAsia"/>
          <w:b/>
          <w:sz w:val="32"/>
          <w:szCs w:val="32"/>
        </w:rPr>
        <w:t>（三）区域绩效目标情况</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年全市森林综合保险参保面积</w:t>
      </w:r>
      <w:r w:rsidRPr="00B8344F">
        <w:rPr>
          <w:rFonts w:ascii="Times New Roman" w:eastAsia="仿宋_GB2312" w:hAnsi="Times New Roman"/>
          <w:sz w:val="32"/>
          <w:szCs w:val="32"/>
        </w:rPr>
        <w:t>2335.84</w:t>
      </w:r>
      <w:r w:rsidRPr="00B8344F">
        <w:rPr>
          <w:rFonts w:ascii="Times New Roman" w:eastAsia="仿宋_GB2312" w:hAnsi="Times New Roman" w:hint="eastAsia"/>
          <w:sz w:val="32"/>
          <w:szCs w:val="32"/>
        </w:rPr>
        <w:t>万亩，其中生态林参保面积</w:t>
      </w:r>
      <w:r w:rsidRPr="00B8344F">
        <w:rPr>
          <w:rFonts w:ascii="Times New Roman" w:eastAsia="仿宋_GB2312" w:hAnsi="Times New Roman"/>
          <w:sz w:val="32"/>
          <w:szCs w:val="32"/>
        </w:rPr>
        <w:t>705.8</w:t>
      </w:r>
      <w:r w:rsidRPr="00B8344F">
        <w:rPr>
          <w:rFonts w:ascii="Times New Roman" w:eastAsia="仿宋_GB2312" w:hAnsi="Times New Roman" w:hint="eastAsia"/>
          <w:sz w:val="32"/>
          <w:szCs w:val="32"/>
        </w:rPr>
        <w:t>万亩，商品林参保面积</w:t>
      </w:r>
      <w:r w:rsidRPr="00B8344F">
        <w:rPr>
          <w:rFonts w:ascii="Times New Roman" w:eastAsia="仿宋_GB2312" w:hAnsi="Times New Roman"/>
          <w:sz w:val="32"/>
          <w:szCs w:val="32"/>
        </w:rPr>
        <w:t>1630.04</w:t>
      </w:r>
      <w:r w:rsidRPr="00B8344F">
        <w:rPr>
          <w:rFonts w:ascii="Times New Roman" w:eastAsia="仿宋_GB2312" w:hAnsi="Times New Roman" w:hint="eastAsia"/>
          <w:sz w:val="32"/>
          <w:szCs w:val="32"/>
        </w:rPr>
        <w:t>万亩，保险费合计</w:t>
      </w:r>
      <w:r w:rsidRPr="00B8344F">
        <w:rPr>
          <w:rFonts w:ascii="Times New Roman" w:eastAsia="仿宋_GB2312" w:hAnsi="Times New Roman"/>
          <w:sz w:val="32"/>
          <w:szCs w:val="32"/>
        </w:rPr>
        <w:t>3503.75</w:t>
      </w:r>
      <w:r w:rsidRPr="00B8344F">
        <w:rPr>
          <w:rFonts w:ascii="Times New Roman" w:eastAsia="仿宋_GB2312" w:hAnsi="Times New Roman" w:hint="eastAsia"/>
          <w:sz w:val="32"/>
          <w:szCs w:val="32"/>
        </w:rPr>
        <w:t>万元，保费补贴</w:t>
      </w:r>
      <w:r w:rsidRPr="00B8344F">
        <w:rPr>
          <w:rFonts w:ascii="Times New Roman" w:eastAsia="仿宋_GB2312" w:hAnsi="Times New Roman"/>
          <w:sz w:val="32"/>
          <w:szCs w:val="32"/>
        </w:rPr>
        <w:t>2266.03</w:t>
      </w:r>
      <w:r w:rsidRPr="00B8344F">
        <w:rPr>
          <w:rFonts w:ascii="Times New Roman" w:eastAsia="仿宋_GB2312" w:hAnsi="Times New Roman" w:hint="eastAsia"/>
          <w:sz w:val="32"/>
          <w:szCs w:val="32"/>
        </w:rPr>
        <w:t>万元，其中：中央财政补贴保费资金</w:t>
      </w:r>
      <w:r w:rsidRPr="00B8344F">
        <w:rPr>
          <w:rFonts w:ascii="Times New Roman" w:eastAsia="仿宋_GB2312" w:hAnsi="Times New Roman"/>
          <w:sz w:val="32"/>
          <w:szCs w:val="32"/>
        </w:rPr>
        <w:t>1262.87</w:t>
      </w:r>
      <w:r w:rsidRPr="00B8344F">
        <w:rPr>
          <w:rFonts w:ascii="Times New Roman" w:eastAsia="仿宋_GB2312" w:hAnsi="Times New Roman" w:hint="eastAsia"/>
          <w:sz w:val="32"/>
          <w:szCs w:val="32"/>
        </w:rPr>
        <w:t>万元，省级财政补贴保费资金</w:t>
      </w:r>
      <w:r w:rsidRPr="00B8344F">
        <w:rPr>
          <w:rFonts w:ascii="Times New Roman" w:eastAsia="仿宋_GB2312" w:hAnsi="Times New Roman"/>
          <w:sz w:val="32"/>
          <w:szCs w:val="32"/>
        </w:rPr>
        <w:t>1003.16</w:t>
      </w:r>
      <w:r w:rsidRPr="00B8344F">
        <w:rPr>
          <w:rFonts w:ascii="Times New Roman" w:eastAsia="仿宋_GB2312" w:hAnsi="Times New Roman" w:hint="eastAsia"/>
          <w:sz w:val="32"/>
          <w:szCs w:val="32"/>
        </w:rPr>
        <w:t>万</w:t>
      </w:r>
      <w:r w:rsidRPr="00B8344F">
        <w:rPr>
          <w:rFonts w:ascii="Times New Roman" w:eastAsia="仿宋_GB2312" w:hAnsi="Times New Roman" w:hint="eastAsia"/>
          <w:sz w:val="32"/>
          <w:szCs w:val="32"/>
        </w:rPr>
        <w:lastRenderedPageBreak/>
        <w:t>元（包含</w:t>
      </w:r>
      <w:r w:rsidRPr="00B8344F">
        <w:rPr>
          <w:rFonts w:ascii="Times New Roman" w:eastAsia="仿宋_GB2312" w:hAnsi="Times New Roman"/>
          <w:sz w:val="32"/>
          <w:szCs w:val="32"/>
        </w:rPr>
        <w:t>6</w:t>
      </w:r>
      <w:r w:rsidRPr="00B8344F">
        <w:rPr>
          <w:rFonts w:ascii="Times New Roman" w:eastAsia="仿宋_GB2312" w:hAnsi="Times New Roman" w:hint="eastAsia"/>
          <w:sz w:val="32"/>
          <w:szCs w:val="32"/>
        </w:rPr>
        <w:t>个省属国有林场生态林参保面积</w:t>
      </w:r>
      <w:r w:rsidRPr="00B8344F">
        <w:rPr>
          <w:rFonts w:ascii="Times New Roman" w:eastAsia="仿宋_GB2312" w:hAnsi="Times New Roman"/>
          <w:sz w:val="32"/>
          <w:szCs w:val="32"/>
        </w:rPr>
        <w:t>220886</w:t>
      </w:r>
      <w:r w:rsidRPr="00B8344F">
        <w:rPr>
          <w:rFonts w:ascii="Times New Roman" w:eastAsia="仿宋_GB2312" w:hAnsi="Times New Roman" w:hint="eastAsia"/>
          <w:sz w:val="32"/>
          <w:szCs w:val="32"/>
        </w:rPr>
        <w:t>亩，保费中县级财政补贴</w:t>
      </w:r>
      <w:r w:rsidRPr="00B8344F">
        <w:rPr>
          <w:rFonts w:ascii="Times New Roman" w:eastAsia="仿宋_GB2312" w:hAnsi="Times New Roman"/>
          <w:sz w:val="32"/>
          <w:szCs w:val="32"/>
        </w:rPr>
        <w:t>15%</w:t>
      </w:r>
      <w:r w:rsidRPr="00B8344F">
        <w:rPr>
          <w:rFonts w:ascii="Times New Roman" w:eastAsia="仿宋_GB2312" w:hAnsi="Times New Roman" w:hint="eastAsia"/>
          <w:sz w:val="32"/>
          <w:szCs w:val="32"/>
        </w:rPr>
        <w:t>部分由省级财政承担</w:t>
      </w:r>
      <w:r w:rsidRPr="00B8344F">
        <w:rPr>
          <w:rFonts w:ascii="Times New Roman" w:eastAsia="仿宋_GB2312" w:hAnsi="Times New Roman"/>
          <w:sz w:val="32"/>
          <w:szCs w:val="32"/>
        </w:rPr>
        <w:t>4.97</w:t>
      </w:r>
      <w:r w:rsidRPr="00B8344F">
        <w:rPr>
          <w:rFonts w:ascii="Times New Roman" w:eastAsia="仿宋_GB2312" w:hAnsi="Times New Roman" w:hint="eastAsia"/>
          <w:sz w:val="32"/>
          <w:szCs w:val="32"/>
        </w:rPr>
        <w:t>万元）。</w:t>
      </w:r>
    </w:p>
    <w:p w:rsidR="00DF2A48" w:rsidRPr="00B8344F" w:rsidRDefault="00DF2A48" w:rsidP="0089522D">
      <w:pPr>
        <w:spacing w:line="580" w:lineRule="exact"/>
        <w:ind w:firstLineChars="200" w:firstLine="640"/>
        <w:jc w:val="left"/>
        <w:rPr>
          <w:rFonts w:ascii="Times New Roman" w:eastAsia="黑体" w:hAnsi="Times New Roman"/>
          <w:sz w:val="32"/>
          <w:szCs w:val="32"/>
        </w:rPr>
      </w:pPr>
      <w:r w:rsidRPr="00B8344F">
        <w:rPr>
          <w:rFonts w:ascii="Times New Roman" w:eastAsia="黑体" w:hAnsi="Times New Roman" w:hint="eastAsia"/>
          <w:sz w:val="32"/>
          <w:szCs w:val="32"/>
        </w:rPr>
        <w:t>二、综合评价结论</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我局根据参保进度函请市财政局分两批拨付承保机构省级以上财政保费补贴资金共计</w:t>
      </w:r>
      <w:r w:rsidRPr="00B8344F">
        <w:rPr>
          <w:rFonts w:ascii="Times New Roman" w:eastAsia="仿宋_GB2312" w:hAnsi="Times New Roman"/>
          <w:sz w:val="32"/>
          <w:szCs w:val="32"/>
        </w:rPr>
        <w:t>2266.03</w:t>
      </w:r>
      <w:r w:rsidRPr="00B8344F">
        <w:rPr>
          <w:rFonts w:ascii="Times New Roman" w:eastAsia="仿宋_GB2312" w:hAnsi="Times New Roman" w:hint="eastAsia"/>
          <w:sz w:val="32"/>
          <w:szCs w:val="32"/>
        </w:rPr>
        <w:t>万元，其中中央财政保费补贴</w:t>
      </w:r>
      <w:r w:rsidRPr="00B8344F">
        <w:rPr>
          <w:rFonts w:ascii="Times New Roman" w:eastAsia="仿宋_GB2312" w:hAnsi="Times New Roman"/>
          <w:sz w:val="32"/>
          <w:szCs w:val="32"/>
        </w:rPr>
        <w:t>1262.87</w:t>
      </w:r>
      <w:r w:rsidRPr="00B8344F">
        <w:rPr>
          <w:rFonts w:ascii="Times New Roman" w:eastAsia="仿宋_GB2312" w:hAnsi="Times New Roman" w:hint="eastAsia"/>
          <w:sz w:val="32"/>
          <w:szCs w:val="32"/>
        </w:rPr>
        <w:t>万元，省级财政保费补贴</w:t>
      </w:r>
      <w:r w:rsidRPr="00B8344F">
        <w:rPr>
          <w:rFonts w:ascii="Times New Roman" w:eastAsia="仿宋_GB2312" w:hAnsi="Times New Roman"/>
          <w:sz w:val="32"/>
          <w:szCs w:val="32"/>
        </w:rPr>
        <w:t>1003.16</w:t>
      </w:r>
      <w:r w:rsidRPr="00B8344F">
        <w:rPr>
          <w:rFonts w:ascii="Times New Roman" w:eastAsia="仿宋_GB2312" w:hAnsi="Times New Roman" w:hint="eastAsia"/>
          <w:sz w:val="32"/>
          <w:szCs w:val="32"/>
        </w:rPr>
        <w:t>万元，确保财政补贴资金及时足额到位和专款专用。</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1. </w:t>
      </w:r>
      <w:r w:rsidRPr="00B8344F">
        <w:rPr>
          <w:rFonts w:ascii="Times New Roman" w:eastAsia="仿宋_GB2312" w:hAnsi="Times New Roman" w:hint="eastAsia"/>
          <w:sz w:val="32"/>
          <w:szCs w:val="32"/>
        </w:rPr>
        <w:t>中央财政保费补贴比例</w:t>
      </w:r>
      <w:r w:rsidRPr="00B8344F">
        <w:rPr>
          <w:rFonts w:ascii="Times New Roman" w:eastAsia="仿宋_GB2312" w:hAnsi="Times New Roman"/>
          <w:sz w:val="32"/>
          <w:szCs w:val="32"/>
        </w:rPr>
        <w:t>36.04%</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2. </w:t>
      </w:r>
      <w:r w:rsidRPr="00B8344F">
        <w:rPr>
          <w:rFonts w:ascii="Times New Roman" w:eastAsia="仿宋_GB2312" w:hAnsi="Times New Roman" w:hint="eastAsia"/>
          <w:sz w:val="32"/>
          <w:szCs w:val="32"/>
        </w:rPr>
        <w:t>绝对免赔额</w:t>
      </w:r>
      <w:r w:rsidRPr="00B8344F">
        <w:rPr>
          <w:rFonts w:ascii="Times New Roman" w:eastAsia="仿宋_GB2312" w:hAnsi="Times New Roman"/>
          <w:sz w:val="32"/>
          <w:szCs w:val="32"/>
        </w:rPr>
        <w:t>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3. </w:t>
      </w:r>
      <w:r w:rsidRPr="00B8344F">
        <w:rPr>
          <w:rFonts w:ascii="Times New Roman" w:eastAsia="仿宋_GB2312" w:hAnsi="Times New Roman" w:hint="eastAsia"/>
          <w:sz w:val="32"/>
          <w:szCs w:val="32"/>
        </w:rPr>
        <w:t>风险保障水平</w:t>
      </w:r>
      <w:r w:rsidRPr="00B8344F">
        <w:rPr>
          <w:rFonts w:ascii="Times New Roman" w:eastAsia="仿宋_GB2312" w:hAnsi="Times New Roman"/>
          <w:sz w:val="32"/>
          <w:szCs w:val="32"/>
        </w:rPr>
        <w:t>1106</w:t>
      </w:r>
      <w:r w:rsidRPr="00B8344F">
        <w:rPr>
          <w:rFonts w:ascii="Times New Roman" w:eastAsia="仿宋_GB2312" w:hAnsi="Times New Roman" w:hint="eastAsia"/>
          <w:sz w:val="32"/>
          <w:szCs w:val="32"/>
        </w:rPr>
        <w:t>元</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亩；</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4. </w:t>
      </w:r>
      <w:r w:rsidRPr="00B8344F">
        <w:rPr>
          <w:rFonts w:ascii="Times New Roman" w:eastAsia="仿宋_GB2312" w:hAnsi="Times New Roman" w:hint="eastAsia"/>
          <w:sz w:val="32"/>
          <w:szCs w:val="32"/>
        </w:rPr>
        <w:t>年度建设任务完成率</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5. </w:t>
      </w:r>
      <w:r w:rsidRPr="00B8344F">
        <w:rPr>
          <w:rFonts w:ascii="Times New Roman" w:eastAsia="仿宋_GB2312" w:hAnsi="Times New Roman" w:hint="eastAsia"/>
          <w:sz w:val="32"/>
          <w:szCs w:val="32"/>
        </w:rPr>
        <w:t>风险保障总额</w:t>
      </w:r>
      <w:r w:rsidRPr="00B8344F">
        <w:rPr>
          <w:rFonts w:ascii="Times New Roman" w:eastAsia="仿宋_GB2312" w:hAnsi="Times New Roman"/>
          <w:sz w:val="32"/>
          <w:szCs w:val="32"/>
        </w:rPr>
        <w:t>258.4</w:t>
      </w:r>
      <w:r w:rsidRPr="00B8344F">
        <w:rPr>
          <w:rFonts w:ascii="Times New Roman" w:eastAsia="仿宋_GB2312" w:hAnsi="Times New Roman" w:hint="eastAsia"/>
          <w:sz w:val="32"/>
          <w:szCs w:val="32"/>
        </w:rPr>
        <w:t>亿元；</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6. </w:t>
      </w:r>
      <w:r w:rsidRPr="00B8344F">
        <w:rPr>
          <w:rFonts w:ascii="Times New Roman" w:eastAsia="仿宋_GB2312" w:hAnsi="Times New Roman" w:hint="eastAsia"/>
          <w:sz w:val="32"/>
          <w:szCs w:val="32"/>
        </w:rPr>
        <w:t>农业保险综合费用率</w:t>
      </w:r>
      <w:r w:rsidRPr="00B8344F">
        <w:rPr>
          <w:rFonts w:ascii="Times New Roman" w:eastAsia="仿宋_GB2312" w:hAnsi="Times New Roman"/>
          <w:sz w:val="32"/>
          <w:szCs w:val="32"/>
        </w:rPr>
        <w:t>18.33%</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7. </w:t>
      </w:r>
      <w:r w:rsidRPr="00B8344F">
        <w:rPr>
          <w:rFonts w:ascii="Times New Roman" w:eastAsia="仿宋_GB2312" w:hAnsi="Times New Roman" w:hint="eastAsia"/>
          <w:sz w:val="32"/>
          <w:szCs w:val="32"/>
        </w:rPr>
        <w:t>经办机构县级分支机构覆盖率</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8. </w:t>
      </w:r>
      <w:r w:rsidRPr="00B8344F">
        <w:rPr>
          <w:rFonts w:ascii="Times New Roman" w:eastAsia="仿宋_GB2312" w:hAnsi="Times New Roman" w:hint="eastAsia"/>
          <w:sz w:val="32"/>
          <w:szCs w:val="32"/>
        </w:rPr>
        <w:t>承保理赔公示率</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9. </w:t>
      </w:r>
      <w:r w:rsidRPr="00B8344F">
        <w:rPr>
          <w:rFonts w:ascii="Times New Roman" w:eastAsia="仿宋_GB2312" w:hAnsi="Times New Roman" w:hint="eastAsia"/>
          <w:sz w:val="32"/>
          <w:szCs w:val="32"/>
        </w:rPr>
        <w:t>参保农户满意度</w:t>
      </w:r>
      <w:r w:rsidRPr="00B8344F">
        <w:rPr>
          <w:rFonts w:ascii="Times New Roman" w:eastAsia="仿宋_GB2312" w:hAnsi="Times New Roman"/>
          <w:sz w:val="32"/>
          <w:szCs w:val="32"/>
        </w:rPr>
        <w:t>90%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jc w:val="left"/>
        <w:rPr>
          <w:rFonts w:ascii="Times New Roman" w:eastAsia="黑体" w:hAnsi="Times New Roman"/>
          <w:sz w:val="32"/>
          <w:szCs w:val="32"/>
        </w:rPr>
      </w:pPr>
      <w:r w:rsidRPr="00B8344F">
        <w:rPr>
          <w:rFonts w:ascii="Times New Roman" w:eastAsia="黑体" w:hAnsi="Times New Roman" w:hint="eastAsia"/>
          <w:sz w:val="32"/>
          <w:szCs w:val="32"/>
        </w:rPr>
        <w:t>三、绩效情况分析</w:t>
      </w:r>
    </w:p>
    <w:p w:rsidR="00DF2A48" w:rsidRPr="00B8344F" w:rsidRDefault="00DF2A48" w:rsidP="0089522D">
      <w:pPr>
        <w:spacing w:line="580" w:lineRule="exact"/>
        <w:ind w:firstLineChars="200" w:firstLine="643"/>
        <w:rPr>
          <w:rFonts w:ascii="Times New Roman" w:eastAsia="仿宋_GB2312" w:hAnsi="Times New Roman"/>
          <w:sz w:val="32"/>
          <w:szCs w:val="32"/>
        </w:rPr>
      </w:pPr>
      <w:r w:rsidRPr="00B8344F">
        <w:rPr>
          <w:rFonts w:ascii="Times New Roman" w:eastAsia="楷体_GB2312" w:hAnsi="Times New Roman" w:hint="eastAsia"/>
          <w:b/>
          <w:sz w:val="32"/>
          <w:szCs w:val="32"/>
        </w:rPr>
        <w:t>（一）资金投入情况分析。</w:t>
      </w:r>
      <w:r w:rsidRPr="00B8344F">
        <w:rPr>
          <w:rFonts w:ascii="Times New Roman" w:eastAsia="仿宋_GB2312" w:hAnsi="Times New Roman" w:hint="eastAsia"/>
          <w:sz w:val="32"/>
          <w:szCs w:val="32"/>
        </w:rPr>
        <w:t>（分析资金执行和管理等情况）。</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根据《福建省财政厅关于提前下达</w:t>
      </w:r>
      <w:r w:rsidRPr="00B8344F">
        <w:rPr>
          <w:rFonts w:ascii="Times New Roman" w:eastAsia="仿宋_GB2312" w:hAnsi="Times New Roman"/>
          <w:sz w:val="32"/>
          <w:szCs w:val="32"/>
        </w:rPr>
        <w:t>2022</w:t>
      </w:r>
      <w:r w:rsidRPr="00B8344F">
        <w:rPr>
          <w:rFonts w:ascii="Times New Roman" w:eastAsia="仿宋_GB2312" w:hAnsi="Times New Roman" w:hint="eastAsia"/>
          <w:sz w:val="32"/>
          <w:szCs w:val="32"/>
        </w:rPr>
        <w:t>年森林综合保险保费补贴资金的通知》（闽财金指〔</w:t>
      </w:r>
      <w:r w:rsidRPr="00B8344F">
        <w:rPr>
          <w:rFonts w:ascii="Times New Roman" w:eastAsia="仿宋_GB2312" w:hAnsi="Times New Roman"/>
          <w:sz w:val="32"/>
          <w:szCs w:val="32"/>
        </w:rPr>
        <w:t>2021</w:t>
      </w:r>
      <w:r w:rsidRPr="00B8344F">
        <w:rPr>
          <w:rFonts w:ascii="Times New Roman" w:eastAsia="仿宋_GB2312" w:hAnsi="Times New Roman" w:hint="eastAsia"/>
          <w:sz w:val="32"/>
          <w:szCs w:val="32"/>
        </w:rPr>
        <w:t>〕</w:t>
      </w:r>
      <w:r w:rsidRPr="00B8344F">
        <w:rPr>
          <w:rFonts w:ascii="Times New Roman" w:eastAsia="仿宋_GB2312" w:hAnsi="Times New Roman"/>
          <w:sz w:val="32"/>
          <w:szCs w:val="32"/>
        </w:rPr>
        <w:t>14</w:t>
      </w:r>
      <w:r w:rsidRPr="00B8344F">
        <w:rPr>
          <w:rFonts w:ascii="Times New Roman" w:eastAsia="仿宋_GB2312" w:hAnsi="Times New Roman" w:hint="eastAsia"/>
          <w:sz w:val="32"/>
          <w:szCs w:val="32"/>
        </w:rPr>
        <w:t>号）下达龙岩市森林保险保费补贴</w:t>
      </w:r>
      <w:r w:rsidRPr="00B8344F">
        <w:rPr>
          <w:rFonts w:ascii="Times New Roman" w:eastAsia="仿宋_GB2312" w:hAnsi="Times New Roman"/>
          <w:sz w:val="32"/>
          <w:szCs w:val="32"/>
        </w:rPr>
        <w:t>2260</w:t>
      </w:r>
      <w:r w:rsidRPr="00B8344F">
        <w:rPr>
          <w:rFonts w:ascii="Times New Roman" w:eastAsia="仿宋_GB2312" w:hAnsi="Times New Roman" w:hint="eastAsia"/>
          <w:sz w:val="32"/>
          <w:szCs w:val="32"/>
        </w:rPr>
        <w:t>万元，其中中央资金</w:t>
      </w:r>
      <w:r w:rsidRPr="00B8344F">
        <w:rPr>
          <w:rFonts w:ascii="Times New Roman" w:eastAsia="仿宋_GB2312" w:hAnsi="Times New Roman"/>
          <w:sz w:val="32"/>
          <w:szCs w:val="32"/>
        </w:rPr>
        <w:t>1260</w:t>
      </w:r>
      <w:r w:rsidRPr="00B8344F">
        <w:rPr>
          <w:rFonts w:ascii="Times New Roman" w:eastAsia="仿宋_GB2312" w:hAnsi="Times New Roman" w:hint="eastAsia"/>
          <w:sz w:val="32"/>
          <w:szCs w:val="32"/>
        </w:rPr>
        <w:t>万元，省级资金</w:t>
      </w:r>
      <w:r w:rsidRPr="00B8344F">
        <w:rPr>
          <w:rFonts w:ascii="Times New Roman" w:eastAsia="仿宋_GB2312" w:hAnsi="Times New Roman"/>
          <w:sz w:val="32"/>
          <w:szCs w:val="32"/>
        </w:rPr>
        <w:t>1000</w:t>
      </w:r>
      <w:r w:rsidRPr="00B8344F">
        <w:rPr>
          <w:rFonts w:ascii="Times New Roman" w:eastAsia="仿宋_GB2312" w:hAnsi="Times New Roman" w:hint="eastAsia"/>
          <w:sz w:val="32"/>
          <w:szCs w:val="32"/>
        </w:rPr>
        <w:t>万元。</w:t>
      </w:r>
    </w:p>
    <w:p w:rsidR="00DF2A48" w:rsidRPr="00B8344F" w:rsidRDefault="00DF2A48" w:rsidP="0089522D">
      <w:pPr>
        <w:spacing w:line="580" w:lineRule="exact"/>
        <w:ind w:firstLineChars="200" w:firstLine="643"/>
        <w:jc w:val="left"/>
        <w:rPr>
          <w:rFonts w:ascii="Times New Roman" w:eastAsia="仿宋_GB2312" w:hAnsi="Times New Roman"/>
          <w:sz w:val="32"/>
          <w:szCs w:val="32"/>
        </w:rPr>
      </w:pPr>
      <w:r w:rsidRPr="00B8344F">
        <w:rPr>
          <w:rFonts w:ascii="Times New Roman" w:eastAsia="楷体_GB2312" w:hAnsi="Times New Roman" w:hint="eastAsia"/>
          <w:b/>
          <w:sz w:val="32"/>
          <w:szCs w:val="32"/>
        </w:rPr>
        <w:lastRenderedPageBreak/>
        <w:t>（二）资金管理情况分析。</w:t>
      </w:r>
      <w:r w:rsidRPr="00B8344F">
        <w:rPr>
          <w:rFonts w:ascii="Times New Roman" w:eastAsia="仿宋_GB2312" w:hAnsi="Times New Roman" w:hint="eastAsia"/>
          <w:sz w:val="32"/>
          <w:szCs w:val="32"/>
        </w:rPr>
        <w:t>（分析资金分配、下达、拨付、使用、执行、预算绩效管理，支出责任履行、政策目标实现等情况）。</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我局根据参保进度函请市财政局分两批拨付承保机构省级以上财政保费补贴资金共计</w:t>
      </w:r>
      <w:r w:rsidRPr="00B8344F">
        <w:rPr>
          <w:rFonts w:ascii="Times New Roman" w:eastAsia="仿宋_GB2312" w:hAnsi="Times New Roman"/>
          <w:sz w:val="32"/>
          <w:szCs w:val="32"/>
        </w:rPr>
        <w:t>2266.03</w:t>
      </w:r>
      <w:r w:rsidRPr="00B8344F">
        <w:rPr>
          <w:rFonts w:ascii="Times New Roman" w:eastAsia="仿宋_GB2312" w:hAnsi="Times New Roman" w:hint="eastAsia"/>
          <w:sz w:val="32"/>
          <w:szCs w:val="32"/>
        </w:rPr>
        <w:t>万元，其中中央财政保费补贴</w:t>
      </w:r>
      <w:r w:rsidRPr="00B8344F">
        <w:rPr>
          <w:rFonts w:ascii="Times New Roman" w:eastAsia="仿宋_GB2312" w:hAnsi="Times New Roman"/>
          <w:sz w:val="32"/>
          <w:szCs w:val="32"/>
        </w:rPr>
        <w:t>1262.87</w:t>
      </w:r>
      <w:r w:rsidRPr="00B8344F">
        <w:rPr>
          <w:rFonts w:ascii="Times New Roman" w:eastAsia="仿宋_GB2312" w:hAnsi="Times New Roman" w:hint="eastAsia"/>
          <w:sz w:val="32"/>
          <w:szCs w:val="32"/>
        </w:rPr>
        <w:t>万元，省级财政保费补贴</w:t>
      </w:r>
      <w:r w:rsidRPr="00B8344F">
        <w:rPr>
          <w:rFonts w:ascii="Times New Roman" w:eastAsia="仿宋_GB2312" w:hAnsi="Times New Roman"/>
          <w:sz w:val="32"/>
          <w:szCs w:val="32"/>
        </w:rPr>
        <w:t>1003.16</w:t>
      </w:r>
      <w:r w:rsidRPr="00B8344F">
        <w:rPr>
          <w:rFonts w:ascii="Times New Roman" w:eastAsia="仿宋_GB2312" w:hAnsi="Times New Roman" w:hint="eastAsia"/>
          <w:sz w:val="32"/>
          <w:szCs w:val="32"/>
        </w:rPr>
        <w:t>万元，确保财政补贴资金及时足额到位和专款专用。</w:t>
      </w:r>
    </w:p>
    <w:p w:rsidR="00DF2A48" w:rsidRPr="00B8344F" w:rsidRDefault="00DF2A48" w:rsidP="0089522D">
      <w:pPr>
        <w:spacing w:line="580" w:lineRule="exact"/>
        <w:ind w:firstLineChars="200" w:firstLine="643"/>
        <w:jc w:val="left"/>
        <w:rPr>
          <w:rFonts w:ascii="Times New Roman" w:eastAsia="仿宋_GB2312" w:hAnsi="Times New Roman"/>
          <w:sz w:val="32"/>
          <w:szCs w:val="32"/>
        </w:rPr>
      </w:pPr>
      <w:r w:rsidRPr="00B8344F">
        <w:rPr>
          <w:rFonts w:ascii="Times New Roman" w:eastAsia="楷体_GB2312" w:hAnsi="Times New Roman" w:hint="eastAsia"/>
          <w:b/>
          <w:sz w:val="32"/>
          <w:szCs w:val="32"/>
        </w:rPr>
        <w:t>（三）总体绩效目标完成情况分析。</w:t>
      </w:r>
      <w:r w:rsidRPr="00B8344F">
        <w:rPr>
          <w:rFonts w:ascii="Times New Roman" w:eastAsia="仿宋_GB2312" w:hAnsi="Times New Roman" w:hint="eastAsia"/>
          <w:sz w:val="32"/>
          <w:szCs w:val="32"/>
        </w:rPr>
        <w:t>（对照总体目标分析全年实际完成情况）。</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1. </w:t>
      </w:r>
      <w:r w:rsidRPr="00B8344F">
        <w:rPr>
          <w:rFonts w:ascii="Times New Roman" w:eastAsia="仿宋_GB2312" w:hAnsi="Times New Roman" w:hint="eastAsia"/>
          <w:sz w:val="32"/>
          <w:szCs w:val="32"/>
        </w:rPr>
        <w:t>中央财政保费补贴比例，指标值</w:t>
      </w:r>
      <w:r w:rsidRPr="00B8344F">
        <w:rPr>
          <w:rFonts w:ascii="Times New Roman" w:eastAsia="仿宋_GB2312" w:hAnsi="Times New Roman"/>
          <w:sz w:val="32"/>
          <w:szCs w:val="32"/>
        </w:rPr>
        <w:t>35%-47.5%</w:t>
      </w:r>
      <w:r w:rsidRPr="00B8344F">
        <w:rPr>
          <w:rFonts w:ascii="Times New Roman" w:eastAsia="仿宋_GB2312" w:hAnsi="Times New Roman" w:hint="eastAsia"/>
          <w:sz w:val="32"/>
          <w:szCs w:val="32"/>
        </w:rPr>
        <w:t>，实际完成值</w:t>
      </w:r>
      <w:r w:rsidRPr="00B8344F">
        <w:rPr>
          <w:rFonts w:ascii="Times New Roman" w:eastAsia="仿宋_GB2312" w:hAnsi="Times New Roman"/>
          <w:sz w:val="32"/>
          <w:szCs w:val="32"/>
        </w:rPr>
        <w:t>36.04%</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2. </w:t>
      </w:r>
      <w:r w:rsidRPr="00B8344F">
        <w:rPr>
          <w:rFonts w:ascii="Times New Roman" w:eastAsia="仿宋_GB2312" w:hAnsi="Times New Roman" w:hint="eastAsia"/>
          <w:sz w:val="32"/>
          <w:szCs w:val="32"/>
        </w:rPr>
        <w:t>绝对免赔额，指标值</w:t>
      </w:r>
      <w:r w:rsidRPr="00B8344F">
        <w:rPr>
          <w:rFonts w:ascii="Times New Roman" w:eastAsia="仿宋_GB2312" w:hAnsi="Times New Roman"/>
          <w:sz w:val="32"/>
          <w:szCs w:val="32"/>
        </w:rPr>
        <w:t>0</w:t>
      </w:r>
      <w:r w:rsidRPr="00B8344F">
        <w:rPr>
          <w:rFonts w:ascii="Times New Roman" w:eastAsia="仿宋_GB2312" w:hAnsi="Times New Roman" w:hint="eastAsia"/>
          <w:sz w:val="32"/>
          <w:szCs w:val="32"/>
        </w:rPr>
        <w:t>，实际完成值</w:t>
      </w:r>
      <w:r w:rsidRPr="00B8344F">
        <w:rPr>
          <w:rFonts w:ascii="Times New Roman" w:eastAsia="仿宋_GB2312" w:hAnsi="Times New Roman"/>
          <w:sz w:val="32"/>
          <w:szCs w:val="32"/>
        </w:rPr>
        <w:t>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3. </w:t>
      </w:r>
      <w:r w:rsidRPr="00B8344F">
        <w:rPr>
          <w:rFonts w:ascii="Times New Roman" w:eastAsia="仿宋_GB2312" w:hAnsi="Times New Roman" w:hint="eastAsia"/>
          <w:sz w:val="32"/>
          <w:szCs w:val="32"/>
        </w:rPr>
        <w:t>风险保障水平，指标值高于去年，接近直接物化成本，实际完成值高于去年；</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4. </w:t>
      </w:r>
      <w:r w:rsidRPr="00B8344F">
        <w:rPr>
          <w:rFonts w:ascii="Times New Roman" w:eastAsia="仿宋_GB2312" w:hAnsi="Times New Roman" w:hint="eastAsia"/>
          <w:sz w:val="32"/>
          <w:szCs w:val="32"/>
        </w:rPr>
        <w:t>年度建设任务完成率，实际完成值</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5. </w:t>
      </w:r>
      <w:r w:rsidRPr="00B8344F">
        <w:rPr>
          <w:rFonts w:ascii="Times New Roman" w:eastAsia="仿宋_GB2312" w:hAnsi="Times New Roman" w:hint="eastAsia"/>
          <w:sz w:val="32"/>
          <w:szCs w:val="32"/>
        </w:rPr>
        <w:t>风险保障总额，指标值高于去年，实际完成值高于去年；</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6. </w:t>
      </w:r>
      <w:r w:rsidRPr="00B8344F">
        <w:rPr>
          <w:rFonts w:ascii="Times New Roman" w:eastAsia="仿宋_GB2312" w:hAnsi="Times New Roman" w:hint="eastAsia"/>
          <w:sz w:val="32"/>
          <w:szCs w:val="32"/>
        </w:rPr>
        <w:t>农业保险综合费用率，指标值</w:t>
      </w:r>
      <w:r w:rsidRPr="00B8344F">
        <w:rPr>
          <w:rFonts w:ascii="Times New Roman" w:eastAsia="仿宋_GB2312" w:hAnsi="Times New Roman"/>
          <w:sz w:val="32"/>
          <w:szCs w:val="32"/>
        </w:rPr>
        <w:t>≤20%</w:t>
      </w:r>
      <w:r w:rsidRPr="00B8344F">
        <w:rPr>
          <w:rFonts w:ascii="Times New Roman" w:eastAsia="仿宋_GB2312" w:hAnsi="Times New Roman" w:hint="eastAsia"/>
          <w:sz w:val="32"/>
          <w:szCs w:val="32"/>
        </w:rPr>
        <w:t>，实际完成值</w:t>
      </w:r>
      <w:r w:rsidRPr="00B8344F">
        <w:rPr>
          <w:rFonts w:ascii="Times New Roman" w:eastAsia="仿宋_GB2312" w:hAnsi="Times New Roman"/>
          <w:sz w:val="32"/>
          <w:szCs w:val="32"/>
        </w:rPr>
        <w:t>18.33%</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7. </w:t>
      </w:r>
      <w:r w:rsidRPr="00B8344F">
        <w:rPr>
          <w:rFonts w:ascii="Times New Roman" w:eastAsia="仿宋_GB2312" w:hAnsi="Times New Roman" w:hint="eastAsia"/>
          <w:sz w:val="32"/>
          <w:szCs w:val="32"/>
        </w:rPr>
        <w:t>经办机构县级分支机构覆盖率，指标值</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，实际完成值</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8. </w:t>
      </w:r>
      <w:r w:rsidRPr="00B8344F">
        <w:rPr>
          <w:rFonts w:ascii="Times New Roman" w:eastAsia="仿宋_GB2312" w:hAnsi="Times New Roman" w:hint="eastAsia"/>
          <w:sz w:val="32"/>
          <w:szCs w:val="32"/>
        </w:rPr>
        <w:t>承保理赔公示率，指标值</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，实际完成值</w:t>
      </w:r>
      <w:r w:rsidRPr="00B8344F">
        <w:rPr>
          <w:rFonts w:ascii="Times New Roman" w:eastAsia="仿宋_GB2312" w:hAnsi="Times New Roman"/>
          <w:sz w:val="32"/>
          <w:szCs w:val="32"/>
        </w:rPr>
        <w:t>100%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sz w:val="32"/>
          <w:szCs w:val="32"/>
        </w:rPr>
        <w:t xml:space="preserve">9. </w:t>
      </w:r>
      <w:r w:rsidRPr="00B8344F">
        <w:rPr>
          <w:rFonts w:ascii="Times New Roman" w:eastAsia="仿宋_GB2312" w:hAnsi="Times New Roman" w:hint="eastAsia"/>
          <w:sz w:val="32"/>
          <w:szCs w:val="32"/>
        </w:rPr>
        <w:t>参保农户满意度，指标值</w:t>
      </w:r>
      <w:r w:rsidRPr="00B8344F">
        <w:rPr>
          <w:rFonts w:ascii="Times New Roman" w:eastAsia="仿宋_GB2312" w:hAnsi="Times New Roman"/>
          <w:sz w:val="32"/>
          <w:szCs w:val="32"/>
        </w:rPr>
        <w:t>≥80%</w:t>
      </w:r>
      <w:r w:rsidRPr="00B8344F">
        <w:rPr>
          <w:rFonts w:ascii="Times New Roman" w:eastAsia="仿宋_GB2312" w:hAnsi="Times New Roman" w:hint="eastAsia"/>
          <w:sz w:val="32"/>
          <w:szCs w:val="32"/>
        </w:rPr>
        <w:t>，实际完成值</w:t>
      </w:r>
      <w:r w:rsidRPr="00B8344F">
        <w:rPr>
          <w:rFonts w:ascii="Times New Roman" w:eastAsia="仿宋_GB2312" w:hAnsi="Times New Roman"/>
          <w:sz w:val="32"/>
          <w:szCs w:val="32"/>
        </w:rPr>
        <w:t>90%</w:t>
      </w:r>
      <w:r w:rsidRPr="00B8344F">
        <w:rPr>
          <w:rFonts w:ascii="Times New Roman" w:eastAsia="仿宋_GB2312" w:hAnsi="Times New Roman" w:hint="eastAsia"/>
          <w:sz w:val="32"/>
          <w:szCs w:val="32"/>
        </w:rPr>
        <w:t>。</w:t>
      </w:r>
    </w:p>
    <w:p w:rsidR="00DF2A48" w:rsidRPr="00B8344F" w:rsidRDefault="00DF2A48" w:rsidP="0089522D">
      <w:pPr>
        <w:spacing w:line="580" w:lineRule="exact"/>
        <w:ind w:firstLineChars="200" w:firstLine="643"/>
        <w:jc w:val="left"/>
        <w:rPr>
          <w:rFonts w:ascii="Times New Roman" w:eastAsia="仿宋_GB2312" w:hAnsi="Times New Roman"/>
          <w:sz w:val="32"/>
          <w:szCs w:val="32"/>
        </w:rPr>
      </w:pPr>
      <w:r w:rsidRPr="00B8344F">
        <w:rPr>
          <w:rFonts w:ascii="Times New Roman" w:eastAsia="楷体_GB2312" w:hAnsi="Times New Roman" w:hint="eastAsia"/>
          <w:b/>
          <w:sz w:val="32"/>
          <w:szCs w:val="32"/>
        </w:rPr>
        <w:t>（四）绩效指标完成情况分析。</w:t>
      </w:r>
      <w:r w:rsidRPr="00B8344F">
        <w:rPr>
          <w:rFonts w:ascii="Times New Roman" w:eastAsia="仿宋_GB2312" w:hAnsi="Times New Roman" w:hint="eastAsia"/>
          <w:sz w:val="32"/>
          <w:szCs w:val="32"/>
        </w:rPr>
        <w:t>（根据各三级绩效指标值，</w:t>
      </w:r>
      <w:r w:rsidRPr="00B8344F">
        <w:rPr>
          <w:rFonts w:ascii="Times New Roman" w:eastAsia="仿宋_GB2312" w:hAnsi="Times New Roman" w:hint="eastAsia"/>
          <w:sz w:val="32"/>
          <w:szCs w:val="32"/>
        </w:rPr>
        <w:lastRenderedPageBreak/>
        <w:t>逐项分析全年实际完成情况）。</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按计划执行，效果好，全面完成所有绩效指标。</w:t>
      </w:r>
    </w:p>
    <w:p w:rsidR="00DF2A48" w:rsidRPr="00B8344F" w:rsidRDefault="00DF2A48" w:rsidP="0089522D">
      <w:pPr>
        <w:spacing w:line="580" w:lineRule="exact"/>
        <w:ind w:firstLineChars="200" w:firstLine="640"/>
        <w:jc w:val="left"/>
        <w:rPr>
          <w:rFonts w:ascii="Times New Roman" w:eastAsia="黑体" w:hAnsi="Times New Roman"/>
          <w:sz w:val="32"/>
          <w:szCs w:val="32"/>
        </w:rPr>
      </w:pPr>
      <w:r w:rsidRPr="00B8344F">
        <w:rPr>
          <w:rFonts w:ascii="Times New Roman" w:eastAsia="黑体" w:hAnsi="Times New Roman" w:hint="eastAsia"/>
          <w:sz w:val="32"/>
          <w:szCs w:val="32"/>
        </w:rPr>
        <w:t>四、发现的主要问题和改进措施</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存在问题：个别县级承保机构存在</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重保轻赔</w:t>
      </w:r>
      <w:r w:rsidRPr="00B8344F">
        <w:rPr>
          <w:rFonts w:ascii="Times New Roman" w:eastAsia="仿宋_GB2312" w:hAnsi="Times New Roman"/>
          <w:sz w:val="32"/>
          <w:szCs w:val="32"/>
        </w:rPr>
        <w:t>”</w:t>
      </w:r>
      <w:r w:rsidRPr="00B8344F">
        <w:rPr>
          <w:rFonts w:ascii="Times New Roman" w:eastAsia="仿宋_GB2312" w:hAnsi="Times New Roman" w:hint="eastAsia"/>
          <w:sz w:val="32"/>
          <w:szCs w:val="32"/>
        </w:rPr>
        <w:t>的现象，灾后理赔资金到位不及时。</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原因分析：承保机构服务质量有待提升。</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有关建议：建议承保机构简化出险理赔手续，提高保险服务质量。</w:t>
      </w:r>
    </w:p>
    <w:p w:rsidR="00DF2A48" w:rsidRPr="00B8344F" w:rsidRDefault="00DF2A48" w:rsidP="0089522D">
      <w:pPr>
        <w:spacing w:line="580" w:lineRule="exact"/>
        <w:ind w:firstLineChars="200" w:firstLine="640"/>
        <w:jc w:val="left"/>
        <w:rPr>
          <w:rFonts w:ascii="Times New Roman" w:eastAsia="黑体" w:hAnsi="Times New Roman"/>
          <w:sz w:val="32"/>
          <w:szCs w:val="32"/>
        </w:rPr>
      </w:pPr>
      <w:r w:rsidRPr="00B8344F">
        <w:rPr>
          <w:rFonts w:ascii="Times New Roman" w:eastAsia="黑体" w:hAnsi="Times New Roman" w:hint="eastAsia"/>
          <w:sz w:val="32"/>
          <w:szCs w:val="32"/>
        </w:rPr>
        <w:t>五、绩效自评结果拟应用和公开情况</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项目自评结果良好，财政补贴资金使用绩效显著，应继续实施森林综合保险项目。</w:t>
      </w:r>
    </w:p>
    <w:p w:rsidR="00DF2A48" w:rsidRPr="00B8344F" w:rsidRDefault="00DF2A48" w:rsidP="0089522D">
      <w:pPr>
        <w:spacing w:line="580" w:lineRule="exact"/>
        <w:ind w:firstLineChars="200" w:firstLine="640"/>
        <w:jc w:val="left"/>
        <w:rPr>
          <w:rFonts w:ascii="Times New Roman" w:eastAsia="黑体" w:hAnsi="Times New Roman"/>
          <w:sz w:val="32"/>
          <w:szCs w:val="32"/>
        </w:rPr>
      </w:pPr>
      <w:r w:rsidRPr="00B8344F">
        <w:rPr>
          <w:rFonts w:ascii="Times New Roman" w:eastAsia="黑体" w:hAnsi="Times New Roman" w:hint="eastAsia"/>
          <w:sz w:val="32"/>
          <w:szCs w:val="32"/>
        </w:rPr>
        <w:t>六、绩效自评工作开展情况</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本项目旨在对全市森林资源保护提升，提升保险服务质量，维护林农合法权益，推进森林综合保险持续健康发展。目前按照实施进度使用省级以上财政保费补贴，各项绩效指标均已完成预期目标。</w:t>
      </w:r>
    </w:p>
    <w:p w:rsidR="00DF2A48" w:rsidRPr="00B8344F" w:rsidRDefault="00DF2A48" w:rsidP="0089522D">
      <w:pPr>
        <w:spacing w:line="580" w:lineRule="exact"/>
        <w:ind w:firstLineChars="200" w:firstLine="640"/>
        <w:jc w:val="left"/>
        <w:rPr>
          <w:rFonts w:ascii="Times New Roman" w:eastAsia="黑体" w:hAnsi="Times New Roman"/>
          <w:sz w:val="32"/>
          <w:szCs w:val="32"/>
        </w:rPr>
      </w:pPr>
      <w:r w:rsidRPr="00B8344F">
        <w:rPr>
          <w:rFonts w:ascii="Times New Roman" w:eastAsia="黑体" w:hAnsi="Times New Roman" w:hint="eastAsia"/>
          <w:sz w:val="32"/>
          <w:szCs w:val="32"/>
        </w:rPr>
        <w:t>七、其他需要说明的问题</w:t>
      </w: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无。</w:t>
      </w:r>
    </w:p>
    <w:p w:rsidR="00DF2A48" w:rsidRPr="00B8344F" w:rsidRDefault="00DF2A48" w:rsidP="0089522D">
      <w:pPr>
        <w:spacing w:line="580" w:lineRule="exact"/>
        <w:ind w:firstLineChars="200" w:firstLine="640"/>
        <w:rPr>
          <w:rFonts w:ascii="Times New Roman" w:eastAsia="仿宋_GB2312" w:hAnsi="Times New Roman"/>
          <w:sz w:val="32"/>
          <w:szCs w:val="32"/>
        </w:rPr>
      </w:pPr>
    </w:p>
    <w:p w:rsidR="00DF2A48" w:rsidRPr="00B8344F" w:rsidRDefault="00DF2A48" w:rsidP="0089522D">
      <w:pPr>
        <w:spacing w:line="580" w:lineRule="exact"/>
        <w:ind w:firstLineChars="200" w:firstLine="640"/>
        <w:rPr>
          <w:rFonts w:ascii="Times New Roman" w:eastAsia="仿宋_GB2312" w:hAnsi="Times New Roman"/>
          <w:sz w:val="32"/>
          <w:szCs w:val="32"/>
        </w:rPr>
      </w:pPr>
      <w:r w:rsidRPr="00B8344F">
        <w:rPr>
          <w:rFonts w:ascii="Times New Roman" w:eastAsia="仿宋_GB2312" w:hAnsi="Times New Roman" w:hint="eastAsia"/>
          <w:sz w:val="32"/>
          <w:szCs w:val="32"/>
        </w:rPr>
        <w:t>附件：</w:t>
      </w:r>
      <w:r w:rsidRPr="00B8344F">
        <w:rPr>
          <w:rFonts w:ascii="Times New Roman" w:eastAsia="仿宋_GB2312" w:hAnsi="Times New Roman"/>
          <w:sz w:val="32"/>
          <w:szCs w:val="32"/>
        </w:rPr>
        <w:t>1</w:t>
      </w:r>
      <w:r w:rsidRPr="00B8344F">
        <w:rPr>
          <w:rFonts w:ascii="Times New Roman" w:eastAsia="仿宋_GB2312" w:hAnsi="Times New Roman" w:hint="eastAsia"/>
          <w:sz w:val="32"/>
          <w:szCs w:val="32"/>
        </w:rPr>
        <w:t>．中央财政林业改革发展专项资金绩效目标自评表</w:t>
      </w:r>
    </w:p>
    <w:p w:rsidR="00DF2A48" w:rsidRPr="00B8344F" w:rsidRDefault="00DF2A48" w:rsidP="0089522D">
      <w:pPr>
        <w:spacing w:line="580" w:lineRule="exact"/>
        <w:ind w:leftChars="760" w:left="2076" w:hangingChars="150" w:hanging="480"/>
        <w:rPr>
          <w:rFonts w:ascii="Times New Roman" w:eastAsia="仿宋_GB2312" w:hAnsi="Times New Roman"/>
          <w:sz w:val="32"/>
          <w:szCs w:val="32"/>
        </w:rPr>
      </w:pPr>
      <w:r w:rsidRPr="00B8344F">
        <w:rPr>
          <w:rFonts w:ascii="Times New Roman" w:eastAsia="仿宋_GB2312" w:hAnsi="Times New Roman"/>
          <w:sz w:val="32"/>
          <w:szCs w:val="32"/>
        </w:rPr>
        <w:t>2</w:t>
      </w:r>
      <w:r w:rsidRPr="00B8344F">
        <w:rPr>
          <w:rFonts w:ascii="Times New Roman" w:eastAsia="仿宋_GB2312" w:hAnsi="Times New Roman" w:hint="eastAsia"/>
          <w:sz w:val="32"/>
          <w:szCs w:val="32"/>
        </w:rPr>
        <w:t>．中央财政林业草原生态保护恢复专项资金绩效目标自评表</w:t>
      </w:r>
    </w:p>
    <w:p w:rsidR="00DF2A48" w:rsidRPr="00B8344F" w:rsidRDefault="00DF2A48" w:rsidP="005B60FE">
      <w:pPr>
        <w:spacing w:line="580" w:lineRule="exact"/>
        <w:rPr>
          <w:rFonts w:ascii="Times New Roman" w:eastAsia="仿宋_GB2312" w:hAnsi="Times New Roman"/>
          <w:sz w:val="32"/>
          <w:szCs w:val="32"/>
        </w:rPr>
        <w:sectPr w:rsidR="00DF2A48" w:rsidRPr="00B8344F" w:rsidSect="005B60FE">
          <w:pgSz w:w="11906" w:h="16838" w:code="9"/>
          <w:pgMar w:top="1985" w:right="1418" w:bottom="1701" w:left="1701" w:header="567" w:footer="1418" w:gutter="0"/>
          <w:pgNumType w:fmt="numberInDash"/>
          <w:cols w:space="720"/>
          <w:docGrid w:type="lines" w:linePitch="312"/>
        </w:sectPr>
      </w:pPr>
    </w:p>
    <w:p w:rsidR="00DF2A48" w:rsidRPr="00B8344F" w:rsidRDefault="00DF2A48" w:rsidP="003041FF">
      <w:pPr>
        <w:spacing w:line="500" w:lineRule="exact"/>
        <w:rPr>
          <w:rFonts w:ascii="Times New Roman" w:eastAsia="黑体" w:hAnsi="Times New Roman"/>
          <w:sz w:val="32"/>
          <w:szCs w:val="32"/>
        </w:rPr>
      </w:pPr>
      <w:r w:rsidRPr="00B8344F">
        <w:rPr>
          <w:rFonts w:ascii="Times New Roman" w:eastAsia="黑体" w:hAnsi="Times New Roman" w:hint="eastAsia"/>
          <w:sz w:val="32"/>
          <w:szCs w:val="32"/>
        </w:rPr>
        <w:lastRenderedPageBreak/>
        <w:t>附件</w:t>
      </w:r>
      <w:r w:rsidRPr="00B8344F">
        <w:rPr>
          <w:rFonts w:ascii="Times New Roman" w:eastAsia="黑体" w:hAnsi="Times New Roman"/>
          <w:sz w:val="32"/>
          <w:szCs w:val="32"/>
        </w:rPr>
        <w:t>1</w:t>
      </w:r>
    </w:p>
    <w:p w:rsidR="00DF2A48" w:rsidRPr="00B8344F" w:rsidRDefault="00DF2A48" w:rsidP="003041FF">
      <w:pPr>
        <w:spacing w:line="500" w:lineRule="exact"/>
        <w:jc w:val="center"/>
        <w:rPr>
          <w:rFonts w:ascii="Times New Roman" w:eastAsia="方正小标宋_GBK" w:hAnsi="Times New Roman"/>
          <w:kern w:val="0"/>
          <w:sz w:val="36"/>
          <w:szCs w:val="36"/>
        </w:rPr>
      </w:pPr>
      <w:r w:rsidRPr="00B8344F">
        <w:rPr>
          <w:rFonts w:ascii="Times New Roman" w:eastAsia="方正小标宋_GBK" w:hAnsi="Times New Roman" w:hint="eastAsia"/>
          <w:kern w:val="0"/>
          <w:sz w:val="36"/>
          <w:szCs w:val="36"/>
        </w:rPr>
        <w:t>森林综合保险保费补贴专项资金绩效目标自评表</w:t>
      </w:r>
    </w:p>
    <w:p w:rsidR="00DF2A48" w:rsidRPr="00B8344F" w:rsidRDefault="00DF2A48" w:rsidP="003041FF">
      <w:pPr>
        <w:spacing w:line="500" w:lineRule="exact"/>
        <w:jc w:val="center"/>
        <w:rPr>
          <w:rFonts w:ascii="Times New Roman" w:eastAsia="楷体_GB2312" w:hAnsi="Times New Roman"/>
          <w:b/>
          <w:sz w:val="36"/>
          <w:szCs w:val="36"/>
        </w:rPr>
      </w:pPr>
      <w:r w:rsidRPr="00B8344F">
        <w:rPr>
          <w:rFonts w:ascii="Times New Roman" w:eastAsia="楷体_GB2312" w:hAnsi="Times New Roman" w:hint="eastAsia"/>
          <w:b/>
          <w:kern w:val="0"/>
          <w:sz w:val="32"/>
          <w:szCs w:val="32"/>
        </w:rPr>
        <w:t>（</w:t>
      </w:r>
      <w:r w:rsidRPr="00B8344F">
        <w:rPr>
          <w:rFonts w:ascii="Times New Roman" w:eastAsia="楷体_GB2312" w:hAnsi="Times New Roman"/>
          <w:b/>
          <w:kern w:val="0"/>
          <w:sz w:val="32"/>
          <w:szCs w:val="32"/>
        </w:rPr>
        <w:t>2022</w:t>
      </w:r>
      <w:r w:rsidRPr="00B8344F">
        <w:rPr>
          <w:rFonts w:ascii="Times New Roman" w:eastAsia="楷体_GB2312" w:hAnsi="Times New Roman" w:hint="eastAsia"/>
          <w:b/>
          <w:kern w:val="0"/>
          <w:sz w:val="32"/>
          <w:szCs w:val="32"/>
        </w:rPr>
        <w:t>年度）</w:t>
      </w:r>
    </w:p>
    <w:tbl>
      <w:tblPr>
        <w:tblW w:w="14548" w:type="dxa"/>
        <w:jc w:val="center"/>
        <w:tblLayout w:type="fixed"/>
        <w:tblCellMar>
          <w:left w:w="0" w:type="dxa"/>
          <w:right w:w="0" w:type="dxa"/>
        </w:tblCellMar>
        <w:tblLook w:val="00A0"/>
      </w:tblPr>
      <w:tblGrid>
        <w:gridCol w:w="1069"/>
        <w:gridCol w:w="1440"/>
        <w:gridCol w:w="2880"/>
        <w:gridCol w:w="2520"/>
        <w:gridCol w:w="3419"/>
        <w:gridCol w:w="3220"/>
      </w:tblGrid>
      <w:tr w:rsidR="00DF2A48" w:rsidRPr="00B8344F" w:rsidTr="003041FF">
        <w:trPr>
          <w:trHeight w:val="454"/>
          <w:jc w:val="center"/>
        </w:trPr>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专项（项目）名称</w:t>
            </w:r>
          </w:p>
        </w:tc>
        <w:tc>
          <w:tcPr>
            <w:tcW w:w="5400" w:type="dxa"/>
            <w:gridSpan w:val="2"/>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森林综合保险保费补贴</w:t>
            </w:r>
          </w:p>
        </w:tc>
        <w:tc>
          <w:tcPr>
            <w:tcW w:w="341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负责人及电话</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r w:rsidRPr="00B8344F">
              <w:rPr>
                <w:rFonts w:ascii="Times New Roman" w:eastAsia="仿宋_GB2312" w:hAnsi="Times New Roman" w:hint="eastAsia"/>
                <w:sz w:val="24"/>
              </w:rPr>
              <w:t>梁益鹏</w:t>
            </w:r>
            <w:r w:rsidRPr="00B8344F">
              <w:rPr>
                <w:rFonts w:ascii="Times New Roman" w:eastAsia="仿宋_GB2312" w:hAnsi="Times New Roman"/>
                <w:sz w:val="24"/>
              </w:rPr>
              <w:t>19905979188</w:t>
            </w:r>
          </w:p>
        </w:tc>
      </w:tr>
      <w:tr w:rsidR="00DF2A48" w:rsidRPr="00B8344F" w:rsidTr="003041FF">
        <w:trPr>
          <w:trHeight w:val="454"/>
          <w:jc w:val="center"/>
        </w:trPr>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中央主管部门</w:t>
            </w:r>
          </w:p>
        </w:tc>
        <w:tc>
          <w:tcPr>
            <w:tcW w:w="12039" w:type="dxa"/>
            <w:gridSpan w:val="4"/>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国家林业和草原局</w:t>
            </w:r>
          </w:p>
        </w:tc>
      </w:tr>
      <w:tr w:rsidR="00DF2A48" w:rsidRPr="00B8344F" w:rsidTr="003041FF">
        <w:trPr>
          <w:trHeight w:val="454"/>
          <w:jc w:val="center"/>
        </w:trPr>
        <w:tc>
          <w:tcPr>
            <w:tcW w:w="250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地方主管部门</w:t>
            </w:r>
          </w:p>
        </w:tc>
        <w:tc>
          <w:tcPr>
            <w:tcW w:w="540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福建省林业局</w:t>
            </w:r>
          </w:p>
        </w:tc>
        <w:tc>
          <w:tcPr>
            <w:tcW w:w="34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资金使用单位</w:t>
            </w:r>
          </w:p>
        </w:tc>
        <w:tc>
          <w:tcPr>
            <w:tcW w:w="32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r w:rsidRPr="00B8344F">
              <w:rPr>
                <w:rFonts w:ascii="Times New Roman" w:eastAsia="仿宋_GB2312" w:hAnsi="Times New Roman" w:hint="eastAsia"/>
                <w:sz w:val="24"/>
              </w:rPr>
              <w:t>龙岩市林业局</w:t>
            </w:r>
          </w:p>
        </w:tc>
      </w:tr>
      <w:tr w:rsidR="00DF2A48" w:rsidRPr="00B8344F" w:rsidTr="003041FF">
        <w:trPr>
          <w:trHeight w:val="454"/>
          <w:jc w:val="center"/>
        </w:trPr>
        <w:tc>
          <w:tcPr>
            <w:tcW w:w="25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项目情况</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（万元）</w:t>
            </w: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spacing w:line="380" w:lineRule="exact"/>
              <w:rPr>
                <w:rFonts w:ascii="Times New Roman" w:eastAsia="仿宋_GB2312" w:hAnsi="Times New Roman"/>
                <w:sz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全年预算数（</w:t>
            </w:r>
            <w:r w:rsidRPr="00B8344F">
              <w:rPr>
                <w:rFonts w:ascii="Times New Roman" w:eastAsia="仿宋_GB2312" w:hAnsi="Times New Roman"/>
                <w:kern w:val="0"/>
                <w:sz w:val="24"/>
              </w:rPr>
              <w:t>A</w:t>
            </w:r>
            <w:r w:rsidRPr="00B8344F">
              <w:rPr>
                <w:rFonts w:ascii="Times New Roman" w:eastAsia="仿宋_GB2312" w:hAnsi="Times New Roman" w:hint="eastAsia"/>
                <w:kern w:val="0"/>
                <w:sz w:val="24"/>
              </w:rPr>
              <w:t>）</w:t>
            </w:r>
          </w:p>
        </w:tc>
        <w:tc>
          <w:tcPr>
            <w:tcW w:w="34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全年执行数（</w:t>
            </w:r>
            <w:r w:rsidRPr="00B8344F">
              <w:rPr>
                <w:rFonts w:ascii="Times New Roman" w:eastAsia="仿宋_GB2312" w:hAnsi="Times New Roman"/>
                <w:kern w:val="0"/>
                <w:sz w:val="24"/>
              </w:rPr>
              <w:t>B</w:t>
            </w:r>
            <w:r w:rsidRPr="00B8344F">
              <w:rPr>
                <w:rFonts w:ascii="Times New Roman" w:eastAsia="仿宋_GB2312" w:hAnsi="Times New Roman" w:hint="eastAsia"/>
                <w:kern w:val="0"/>
                <w:sz w:val="24"/>
              </w:rPr>
              <w:t>）</w:t>
            </w:r>
          </w:p>
        </w:tc>
        <w:tc>
          <w:tcPr>
            <w:tcW w:w="32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执行率（</w:t>
            </w:r>
            <w:r w:rsidRPr="00B8344F">
              <w:rPr>
                <w:rFonts w:ascii="Times New Roman" w:eastAsia="仿宋_GB2312" w:hAnsi="Times New Roman"/>
                <w:kern w:val="0"/>
                <w:sz w:val="24"/>
              </w:rPr>
              <w:t>B/A</w:t>
            </w:r>
            <w:r w:rsidRPr="00B8344F">
              <w:rPr>
                <w:rFonts w:ascii="Times New Roman" w:eastAsia="仿宋_GB2312" w:hAnsi="Times New Roman" w:hint="eastAsia"/>
                <w:kern w:val="0"/>
                <w:sz w:val="24"/>
              </w:rPr>
              <w:t>）</w:t>
            </w:r>
          </w:p>
        </w:tc>
      </w:tr>
      <w:tr w:rsidR="00DF2A48" w:rsidRPr="00B8344F" w:rsidTr="003041FF">
        <w:trPr>
          <w:trHeight w:val="454"/>
          <w:jc w:val="center"/>
        </w:trPr>
        <w:tc>
          <w:tcPr>
            <w:tcW w:w="25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年度资金总额：</w:t>
            </w:r>
          </w:p>
        </w:tc>
        <w:tc>
          <w:tcPr>
            <w:tcW w:w="25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2260</w:t>
            </w:r>
          </w:p>
        </w:tc>
        <w:tc>
          <w:tcPr>
            <w:tcW w:w="34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2266</w:t>
            </w:r>
          </w:p>
        </w:tc>
        <w:tc>
          <w:tcPr>
            <w:tcW w:w="32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r>
      <w:tr w:rsidR="00DF2A48" w:rsidRPr="00B8344F" w:rsidTr="003041FF">
        <w:trPr>
          <w:trHeight w:val="454"/>
          <w:jc w:val="center"/>
        </w:trPr>
        <w:tc>
          <w:tcPr>
            <w:tcW w:w="25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其中：中央财政资金</w:t>
            </w:r>
          </w:p>
        </w:tc>
        <w:tc>
          <w:tcPr>
            <w:tcW w:w="25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1260</w:t>
            </w:r>
          </w:p>
        </w:tc>
        <w:tc>
          <w:tcPr>
            <w:tcW w:w="34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1262.87</w:t>
            </w:r>
          </w:p>
        </w:tc>
        <w:tc>
          <w:tcPr>
            <w:tcW w:w="32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100.23%</w:t>
            </w:r>
          </w:p>
        </w:tc>
      </w:tr>
      <w:tr w:rsidR="00DF2A48" w:rsidRPr="00B8344F" w:rsidTr="003041FF">
        <w:trPr>
          <w:trHeight w:val="454"/>
          <w:jc w:val="center"/>
        </w:trPr>
        <w:tc>
          <w:tcPr>
            <w:tcW w:w="25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省级资金</w:t>
            </w:r>
          </w:p>
        </w:tc>
        <w:tc>
          <w:tcPr>
            <w:tcW w:w="25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1000</w:t>
            </w:r>
          </w:p>
        </w:tc>
        <w:tc>
          <w:tcPr>
            <w:tcW w:w="34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1003.16</w:t>
            </w:r>
          </w:p>
        </w:tc>
        <w:tc>
          <w:tcPr>
            <w:tcW w:w="32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100.32%</w:t>
            </w:r>
          </w:p>
        </w:tc>
      </w:tr>
      <w:tr w:rsidR="00DF2A48" w:rsidRPr="00B8344F" w:rsidTr="003041FF">
        <w:trPr>
          <w:trHeight w:val="454"/>
          <w:jc w:val="center"/>
        </w:trPr>
        <w:tc>
          <w:tcPr>
            <w:tcW w:w="25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地方资金</w:t>
            </w:r>
          </w:p>
        </w:tc>
        <w:tc>
          <w:tcPr>
            <w:tcW w:w="25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34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32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r>
      <w:tr w:rsidR="00DF2A48" w:rsidRPr="00B8344F" w:rsidTr="003041FF">
        <w:trPr>
          <w:trHeight w:val="454"/>
          <w:jc w:val="center"/>
        </w:trPr>
        <w:tc>
          <w:tcPr>
            <w:tcW w:w="25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其他资金</w:t>
            </w:r>
          </w:p>
        </w:tc>
        <w:tc>
          <w:tcPr>
            <w:tcW w:w="25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34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32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r>
      <w:tr w:rsidR="00DF2A48" w:rsidRPr="00B8344F" w:rsidTr="00B8344F">
        <w:trPr>
          <w:trHeight w:val="454"/>
          <w:jc w:val="center"/>
        </w:trPr>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年度</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总体</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目标</w:t>
            </w:r>
          </w:p>
        </w:tc>
        <w:tc>
          <w:tcPr>
            <w:tcW w:w="684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总体目标</w:t>
            </w:r>
          </w:p>
        </w:tc>
        <w:tc>
          <w:tcPr>
            <w:tcW w:w="663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3041FF">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全年实际完成情况</w:t>
            </w:r>
          </w:p>
        </w:tc>
      </w:tr>
      <w:tr w:rsidR="00DF2A48" w:rsidRPr="00B8344F" w:rsidTr="00B8344F">
        <w:trPr>
          <w:trHeight w:val="454"/>
          <w:jc w:val="center"/>
        </w:trPr>
        <w:tc>
          <w:tcPr>
            <w:tcW w:w="106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spacing w:line="380" w:lineRule="exact"/>
              <w:jc w:val="center"/>
              <w:rPr>
                <w:rFonts w:ascii="Times New Roman" w:eastAsia="仿宋_GB2312" w:hAnsi="Times New Roman"/>
                <w:sz w:val="24"/>
              </w:rPr>
            </w:pPr>
          </w:p>
        </w:tc>
        <w:tc>
          <w:tcPr>
            <w:tcW w:w="684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widowControl/>
              <w:spacing w:line="36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引导和支持农户参加森林综合保险；</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不断扩大农业风险覆盖面和风险保障水平，逐步建立市场化的风险防范化解机制；</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稳定林业生产，保障林农收入。</w:t>
            </w:r>
          </w:p>
        </w:tc>
        <w:tc>
          <w:tcPr>
            <w:tcW w:w="663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3041FF">
            <w:pPr>
              <w:widowControl/>
              <w:spacing w:line="360" w:lineRule="exact"/>
              <w:jc w:val="left"/>
              <w:textAlignment w:val="center"/>
              <w:rPr>
                <w:rFonts w:ascii="Times New Roman" w:eastAsia="仿宋_GB2312" w:hAnsi="Times New Roman"/>
                <w:sz w:val="24"/>
              </w:rPr>
            </w:pPr>
            <w:r w:rsidRPr="00B8344F">
              <w:rPr>
                <w:rFonts w:ascii="Times New Roman" w:eastAsia="仿宋_GB2312" w:hAnsi="Times New Roman"/>
                <w:kern w:val="0"/>
                <w:sz w:val="24"/>
              </w:rPr>
              <w:t>2022</w:t>
            </w:r>
            <w:r w:rsidRPr="00B8344F">
              <w:rPr>
                <w:rFonts w:ascii="Times New Roman" w:eastAsia="仿宋_GB2312" w:hAnsi="Times New Roman" w:hint="eastAsia"/>
                <w:kern w:val="0"/>
                <w:sz w:val="24"/>
              </w:rPr>
              <w:t>年全市森林综合保险参保面积</w:t>
            </w:r>
            <w:r w:rsidRPr="00B8344F">
              <w:rPr>
                <w:rFonts w:ascii="Times New Roman" w:eastAsia="仿宋_GB2312" w:hAnsi="Times New Roman"/>
                <w:kern w:val="0"/>
                <w:sz w:val="24"/>
              </w:rPr>
              <w:t>2335.84</w:t>
            </w:r>
            <w:r w:rsidRPr="00B8344F">
              <w:rPr>
                <w:rFonts w:ascii="Times New Roman" w:eastAsia="仿宋_GB2312" w:hAnsi="Times New Roman" w:hint="eastAsia"/>
                <w:kern w:val="0"/>
                <w:sz w:val="24"/>
              </w:rPr>
              <w:t>万亩，其中生态林参保面积</w:t>
            </w:r>
            <w:r w:rsidRPr="00B8344F">
              <w:rPr>
                <w:rFonts w:ascii="Times New Roman" w:eastAsia="仿宋_GB2312" w:hAnsi="Times New Roman"/>
                <w:kern w:val="0"/>
                <w:sz w:val="24"/>
              </w:rPr>
              <w:t>705.8</w:t>
            </w:r>
            <w:r w:rsidRPr="00B8344F">
              <w:rPr>
                <w:rFonts w:ascii="Times New Roman" w:eastAsia="仿宋_GB2312" w:hAnsi="Times New Roman" w:hint="eastAsia"/>
                <w:kern w:val="0"/>
                <w:sz w:val="24"/>
              </w:rPr>
              <w:t>万亩，商品林参保面积</w:t>
            </w:r>
            <w:r w:rsidRPr="00B8344F">
              <w:rPr>
                <w:rFonts w:ascii="Times New Roman" w:eastAsia="仿宋_GB2312" w:hAnsi="Times New Roman"/>
                <w:kern w:val="0"/>
                <w:sz w:val="24"/>
              </w:rPr>
              <w:t>1630.04</w:t>
            </w:r>
            <w:r w:rsidRPr="00B8344F">
              <w:rPr>
                <w:rFonts w:ascii="Times New Roman" w:eastAsia="仿宋_GB2312" w:hAnsi="Times New Roman" w:hint="eastAsia"/>
                <w:kern w:val="0"/>
                <w:sz w:val="24"/>
              </w:rPr>
              <w:t>万亩，保险费合计</w:t>
            </w:r>
            <w:r w:rsidRPr="00B8344F">
              <w:rPr>
                <w:rFonts w:ascii="Times New Roman" w:eastAsia="仿宋_GB2312" w:hAnsi="Times New Roman"/>
                <w:kern w:val="0"/>
                <w:sz w:val="24"/>
              </w:rPr>
              <w:t>3503.75</w:t>
            </w:r>
            <w:r w:rsidRPr="00B8344F">
              <w:rPr>
                <w:rFonts w:ascii="Times New Roman" w:eastAsia="仿宋_GB2312" w:hAnsi="Times New Roman" w:hint="eastAsia"/>
                <w:kern w:val="0"/>
                <w:sz w:val="24"/>
              </w:rPr>
              <w:t>万元，保费补贴</w:t>
            </w:r>
            <w:r w:rsidRPr="00B8344F">
              <w:rPr>
                <w:rFonts w:ascii="Times New Roman" w:eastAsia="仿宋_GB2312" w:hAnsi="Times New Roman"/>
                <w:kern w:val="0"/>
                <w:sz w:val="24"/>
              </w:rPr>
              <w:t>2266.03</w:t>
            </w:r>
            <w:r w:rsidRPr="00B8344F">
              <w:rPr>
                <w:rFonts w:ascii="Times New Roman" w:eastAsia="仿宋_GB2312" w:hAnsi="Times New Roman" w:hint="eastAsia"/>
                <w:kern w:val="0"/>
                <w:sz w:val="24"/>
              </w:rPr>
              <w:t>万元，其中：中央财政补贴保费资金</w:t>
            </w:r>
            <w:r w:rsidRPr="00B8344F">
              <w:rPr>
                <w:rFonts w:ascii="Times New Roman" w:eastAsia="仿宋_GB2312" w:hAnsi="Times New Roman"/>
                <w:kern w:val="0"/>
                <w:sz w:val="24"/>
              </w:rPr>
              <w:t>1262.87</w:t>
            </w:r>
            <w:r w:rsidRPr="00B8344F">
              <w:rPr>
                <w:rFonts w:ascii="Times New Roman" w:eastAsia="仿宋_GB2312" w:hAnsi="Times New Roman" w:hint="eastAsia"/>
                <w:kern w:val="0"/>
                <w:sz w:val="24"/>
              </w:rPr>
              <w:t>万元，省级财政补贴保费资金</w:t>
            </w:r>
            <w:r w:rsidRPr="00B8344F">
              <w:rPr>
                <w:rFonts w:ascii="Times New Roman" w:eastAsia="仿宋_GB2312" w:hAnsi="Times New Roman"/>
                <w:kern w:val="0"/>
                <w:sz w:val="24"/>
              </w:rPr>
              <w:t>1003.16</w:t>
            </w:r>
            <w:r w:rsidRPr="00B8344F">
              <w:rPr>
                <w:rFonts w:ascii="Times New Roman" w:eastAsia="仿宋_GB2312" w:hAnsi="Times New Roman" w:hint="eastAsia"/>
                <w:kern w:val="0"/>
                <w:sz w:val="24"/>
              </w:rPr>
              <w:t>万元（包含</w:t>
            </w:r>
            <w:r w:rsidRPr="00B8344F">
              <w:rPr>
                <w:rFonts w:ascii="Times New Roman" w:eastAsia="仿宋_GB2312" w:hAnsi="Times New Roman"/>
                <w:kern w:val="0"/>
                <w:sz w:val="24"/>
              </w:rPr>
              <w:t>6</w:t>
            </w:r>
            <w:r w:rsidRPr="00B8344F">
              <w:rPr>
                <w:rFonts w:ascii="Times New Roman" w:eastAsia="仿宋_GB2312" w:hAnsi="Times New Roman" w:hint="eastAsia"/>
                <w:kern w:val="0"/>
                <w:sz w:val="24"/>
              </w:rPr>
              <w:t>个省属国有林场生态林参保面积</w:t>
            </w:r>
            <w:r w:rsidRPr="00B8344F">
              <w:rPr>
                <w:rFonts w:ascii="Times New Roman" w:eastAsia="仿宋_GB2312" w:hAnsi="Times New Roman"/>
                <w:kern w:val="0"/>
                <w:sz w:val="24"/>
              </w:rPr>
              <w:t>220886</w:t>
            </w:r>
            <w:r w:rsidRPr="00B8344F">
              <w:rPr>
                <w:rFonts w:ascii="Times New Roman" w:eastAsia="仿宋_GB2312" w:hAnsi="Times New Roman" w:hint="eastAsia"/>
                <w:kern w:val="0"/>
                <w:sz w:val="24"/>
              </w:rPr>
              <w:t>亩，保费中县级财政补贴</w:t>
            </w:r>
            <w:r w:rsidRPr="00B8344F">
              <w:rPr>
                <w:rFonts w:ascii="Times New Roman" w:eastAsia="仿宋_GB2312" w:hAnsi="Times New Roman"/>
                <w:kern w:val="0"/>
                <w:sz w:val="24"/>
              </w:rPr>
              <w:t>15%</w:t>
            </w:r>
            <w:r w:rsidRPr="00B8344F">
              <w:rPr>
                <w:rFonts w:ascii="Times New Roman" w:eastAsia="仿宋_GB2312" w:hAnsi="Times New Roman" w:hint="eastAsia"/>
                <w:kern w:val="0"/>
                <w:sz w:val="24"/>
              </w:rPr>
              <w:t>部分由省级财政承担</w:t>
            </w:r>
            <w:r w:rsidRPr="00B8344F">
              <w:rPr>
                <w:rFonts w:ascii="Times New Roman" w:eastAsia="仿宋_GB2312" w:hAnsi="Times New Roman"/>
                <w:kern w:val="0"/>
                <w:sz w:val="24"/>
              </w:rPr>
              <w:t>4.97</w:t>
            </w:r>
            <w:r w:rsidRPr="00B8344F">
              <w:rPr>
                <w:rFonts w:ascii="Times New Roman" w:eastAsia="仿宋_GB2312" w:hAnsi="Times New Roman" w:hint="eastAsia"/>
                <w:kern w:val="0"/>
                <w:sz w:val="24"/>
              </w:rPr>
              <w:t>万元）。</w:t>
            </w:r>
          </w:p>
        </w:tc>
      </w:tr>
    </w:tbl>
    <w:p w:rsidR="00DF2A48" w:rsidRPr="00B8344F" w:rsidRDefault="00DF2A48">
      <w:pPr>
        <w:widowControl/>
        <w:jc w:val="center"/>
        <w:textAlignment w:val="center"/>
        <w:rPr>
          <w:rFonts w:ascii="Times New Roman" w:eastAsia="仿宋_GB2312" w:hAnsi="Times New Roman"/>
          <w:b/>
          <w:kern w:val="0"/>
          <w:sz w:val="24"/>
        </w:rPr>
        <w:sectPr w:rsidR="00DF2A48" w:rsidRPr="00B8344F" w:rsidSect="00B8344F">
          <w:pgSz w:w="16838" w:h="11906" w:orient="landscape" w:code="9"/>
          <w:pgMar w:top="1871" w:right="1134" w:bottom="1304" w:left="1134" w:header="567" w:footer="1304" w:gutter="0"/>
          <w:pgNumType w:fmt="numberInDash"/>
          <w:cols w:space="720"/>
          <w:docGrid w:type="lines" w:linePitch="312"/>
        </w:sectPr>
      </w:pPr>
    </w:p>
    <w:tbl>
      <w:tblPr>
        <w:tblW w:w="14389" w:type="dxa"/>
        <w:jc w:val="center"/>
        <w:tblLayout w:type="fixed"/>
        <w:tblCellMar>
          <w:left w:w="0" w:type="dxa"/>
          <w:right w:w="0" w:type="dxa"/>
        </w:tblCellMar>
        <w:tblLook w:val="00A0"/>
      </w:tblPr>
      <w:tblGrid>
        <w:gridCol w:w="990"/>
        <w:gridCol w:w="1159"/>
        <w:gridCol w:w="1721"/>
        <w:gridCol w:w="4759"/>
        <w:gridCol w:w="2340"/>
        <w:gridCol w:w="1800"/>
        <w:gridCol w:w="1620"/>
      </w:tblGrid>
      <w:tr w:rsidR="00DF2A48" w:rsidRPr="00B8344F" w:rsidTr="00B8344F">
        <w:trPr>
          <w:trHeight w:val="680"/>
          <w:jc w:val="center"/>
        </w:trPr>
        <w:tc>
          <w:tcPr>
            <w:tcW w:w="9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lastRenderedPageBreak/>
              <w:t>绩</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效</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指</w:t>
            </w:r>
            <w:r w:rsidRPr="00B8344F">
              <w:rPr>
                <w:rFonts w:ascii="Times New Roman" w:eastAsia="仿宋_GB2312" w:hAnsi="Times New Roman"/>
                <w:b/>
                <w:kern w:val="0"/>
                <w:sz w:val="24"/>
              </w:rPr>
              <w:br/>
            </w:r>
            <w:r w:rsidRPr="00B8344F">
              <w:rPr>
                <w:rFonts w:ascii="Times New Roman" w:eastAsia="仿宋_GB2312" w:hAnsi="Times New Roman" w:hint="eastAsia"/>
                <w:b/>
                <w:kern w:val="0"/>
                <w:sz w:val="24"/>
              </w:rPr>
              <w:t>标</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一级指标</w:t>
            </w:r>
          </w:p>
        </w:tc>
        <w:tc>
          <w:tcPr>
            <w:tcW w:w="172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二级指标</w:t>
            </w:r>
          </w:p>
        </w:tc>
        <w:tc>
          <w:tcPr>
            <w:tcW w:w="475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三级指标</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指标值</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kern w:val="0"/>
                <w:sz w:val="24"/>
              </w:rPr>
            </w:pPr>
            <w:r w:rsidRPr="00B8344F">
              <w:rPr>
                <w:rFonts w:ascii="Times New Roman" w:eastAsia="仿宋_GB2312" w:hAnsi="Times New Roman" w:hint="eastAsia"/>
                <w:b/>
                <w:kern w:val="0"/>
                <w:sz w:val="24"/>
              </w:rPr>
              <w:t>全年实际</w:t>
            </w:r>
          </w:p>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完成值</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kern w:val="0"/>
                <w:sz w:val="24"/>
              </w:rPr>
            </w:pPr>
            <w:r w:rsidRPr="00B8344F">
              <w:rPr>
                <w:rFonts w:ascii="Times New Roman" w:eastAsia="仿宋_GB2312" w:hAnsi="Times New Roman" w:hint="eastAsia"/>
                <w:b/>
                <w:kern w:val="0"/>
                <w:sz w:val="24"/>
              </w:rPr>
              <w:t>未完成原因和</w:t>
            </w:r>
          </w:p>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改进措施</w:t>
            </w: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val="restart"/>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产</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出</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指</w:t>
            </w:r>
            <w:r w:rsidRPr="00B8344F">
              <w:rPr>
                <w:rFonts w:ascii="Times New Roman" w:eastAsia="仿宋_GB2312" w:hAnsi="Times New Roman"/>
                <w:kern w:val="0"/>
                <w:sz w:val="24"/>
              </w:rPr>
              <w:br/>
            </w:r>
            <w:r w:rsidRPr="00B8344F">
              <w:rPr>
                <w:rFonts w:ascii="Times New Roman" w:eastAsia="仿宋_GB2312" w:hAnsi="Times New Roman" w:hint="eastAsia"/>
                <w:kern w:val="0"/>
                <w:sz w:val="24"/>
              </w:rPr>
              <w:t>标</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数量指标</w:t>
            </w: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中央财政保费补贴比例</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35%-47.5%</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36.04</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质量指标</w:t>
            </w: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绝对免赔额</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0</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风险保障水平</w:t>
            </w:r>
          </w:p>
        </w:tc>
        <w:tc>
          <w:tcPr>
            <w:tcW w:w="23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高于去年，接近直接物化成本。</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高于去年</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tcBorders>
              <w:top w:val="single" w:sz="4" w:space="0" w:color="000000"/>
              <w:left w:val="single" w:sz="4" w:space="0" w:color="000000"/>
              <w:bottom w:val="nil"/>
              <w:right w:val="single" w:sz="4" w:space="0" w:color="000000"/>
            </w:tcBorders>
            <w:shd w:val="clear" w:color="auto" w:fill="FFFFFF"/>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时效指标</w:t>
            </w: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年度建设任务完成率（</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效益指标</w:t>
            </w:r>
          </w:p>
        </w:tc>
        <w:tc>
          <w:tcPr>
            <w:tcW w:w="1721"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经济效益指标</w:t>
            </w: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风险保障总额（投保面积</w:t>
            </w:r>
            <w:r w:rsidRPr="00B8344F">
              <w:rPr>
                <w:rFonts w:ascii="Times New Roman" w:eastAsia="仿宋_GB2312" w:hAnsi="Times New Roman"/>
                <w:kern w:val="0"/>
                <w:sz w:val="24"/>
              </w:rPr>
              <w:t>×</w:t>
            </w:r>
            <w:r w:rsidRPr="00B8344F">
              <w:rPr>
                <w:rFonts w:ascii="Times New Roman" w:eastAsia="仿宋_GB2312" w:hAnsi="Times New Roman" w:hint="eastAsia"/>
                <w:kern w:val="0"/>
                <w:sz w:val="24"/>
              </w:rPr>
              <w:t>每亩保险金额）</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高于去年</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高于去年</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721"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农业保险综合费用率</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≤20%</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18.33%</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721"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社会效益指标</w:t>
            </w: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经办机构县级分支机构覆盖率</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kern w:val="0"/>
                <w:sz w:val="24"/>
              </w:rPr>
            </w:pPr>
            <w:r w:rsidRPr="00B8344F">
              <w:rPr>
                <w:rFonts w:ascii="Times New Roman" w:eastAsia="仿宋_GB2312" w:hAnsi="Times New Roman" w:hint="eastAsia"/>
                <w:kern w:val="0"/>
                <w:sz w:val="24"/>
              </w:rPr>
              <w:t>满意度</w:t>
            </w:r>
          </w:p>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指标</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kern w:val="0"/>
                <w:sz w:val="24"/>
              </w:rPr>
            </w:pPr>
            <w:r w:rsidRPr="00B8344F">
              <w:rPr>
                <w:rFonts w:ascii="Times New Roman" w:eastAsia="仿宋_GB2312" w:hAnsi="Times New Roman" w:hint="eastAsia"/>
                <w:kern w:val="0"/>
                <w:sz w:val="24"/>
              </w:rPr>
              <w:t>服务对象</w:t>
            </w:r>
          </w:p>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满意度指标</w:t>
            </w: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承保理赔公示率</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4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9522D">
            <w:pPr>
              <w:widowControl/>
              <w:spacing w:line="400" w:lineRule="exact"/>
              <w:ind w:firstLineChars="68" w:firstLine="163"/>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参保农户满意度</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≥80%</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90%</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r>
      <w:tr w:rsidR="00DF2A48" w:rsidRPr="00B8344F" w:rsidTr="00B8344F">
        <w:trPr>
          <w:trHeight w:val="680"/>
          <w:jc w:val="center"/>
        </w:trPr>
        <w:tc>
          <w:tcPr>
            <w:tcW w:w="9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说明</w:t>
            </w:r>
          </w:p>
        </w:tc>
        <w:tc>
          <w:tcPr>
            <w:tcW w:w="13399"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无</w:t>
            </w:r>
          </w:p>
        </w:tc>
      </w:tr>
    </w:tbl>
    <w:p w:rsidR="00DF2A48" w:rsidRPr="00B8344F" w:rsidRDefault="00DF2A48" w:rsidP="00B8344F">
      <w:pPr>
        <w:spacing w:line="500" w:lineRule="exact"/>
        <w:rPr>
          <w:rFonts w:ascii="Times New Roman" w:eastAsia="黑体" w:hAnsi="Times New Roman"/>
          <w:sz w:val="32"/>
          <w:szCs w:val="32"/>
        </w:rPr>
      </w:pPr>
    </w:p>
    <w:p w:rsidR="00DF2A48" w:rsidRPr="00B8344F" w:rsidRDefault="00DF2A48" w:rsidP="00B8344F">
      <w:pPr>
        <w:spacing w:line="600" w:lineRule="exact"/>
        <w:rPr>
          <w:rFonts w:ascii="Times New Roman" w:eastAsia="黑体" w:hAnsi="Times New Roman"/>
          <w:sz w:val="32"/>
          <w:szCs w:val="32"/>
        </w:rPr>
      </w:pPr>
      <w:r w:rsidRPr="00B8344F">
        <w:rPr>
          <w:rFonts w:ascii="Times New Roman" w:eastAsia="黑体" w:hAnsi="Times New Roman" w:hint="eastAsia"/>
          <w:sz w:val="32"/>
          <w:szCs w:val="32"/>
        </w:rPr>
        <w:lastRenderedPageBreak/>
        <w:t>附件</w:t>
      </w:r>
      <w:r w:rsidRPr="00B8344F">
        <w:rPr>
          <w:rFonts w:ascii="Times New Roman" w:eastAsia="黑体" w:hAnsi="Times New Roman"/>
          <w:sz w:val="32"/>
          <w:szCs w:val="32"/>
        </w:rPr>
        <w:t>2</w:t>
      </w:r>
    </w:p>
    <w:p w:rsidR="00DF2A48" w:rsidRPr="00B8344F" w:rsidRDefault="00DF2A48" w:rsidP="00B8344F">
      <w:pPr>
        <w:spacing w:line="600" w:lineRule="exact"/>
        <w:jc w:val="center"/>
        <w:rPr>
          <w:rFonts w:ascii="Times New Roman" w:eastAsia="黑体" w:hAnsi="Times New Roman"/>
          <w:sz w:val="32"/>
          <w:szCs w:val="32"/>
        </w:rPr>
      </w:pPr>
      <w:r w:rsidRPr="00B8344F">
        <w:rPr>
          <w:rFonts w:ascii="Times New Roman" w:eastAsia="方正小标宋_GBK" w:hAnsi="Times New Roman" w:hint="eastAsia"/>
          <w:kern w:val="0"/>
          <w:sz w:val="36"/>
          <w:szCs w:val="36"/>
        </w:rPr>
        <w:t>福建省</w:t>
      </w:r>
      <w:r w:rsidRPr="00B8344F">
        <w:rPr>
          <w:rFonts w:ascii="Times New Roman" w:eastAsia="方正小标宋_GBK" w:hAnsi="Times New Roman"/>
          <w:kern w:val="0"/>
          <w:sz w:val="36"/>
          <w:szCs w:val="36"/>
        </w:rPr>
        <w:t>2022</w:t>
      </w:r>
      <w:r w:rsidRPr="00B8344F">
        <w:rPr>
          <w:rFonts w:ascii="Times New Roman" w:eastAsia="方正小标宋_GBK" w:hAnsi="Times New Roman" w:hint="eastAsia"/>
          <w:kern w:val="0"/>
          <w:sz w:val="36"/>
          <w:szCs w:val="36"/>
        </w:rPr>
        <w:t>年度森林综合保险保费补贴绩效评价表</w:t>
      </w:r>
    </w:p>
    <w:tbl>
      <w:tblPr>
        <w:tblW w:w="14598" w:type="dxa"/>
        <w:jc w:val="center"/>
        <w:tblInd w:w="28" w:type="dxa"/>
        <w:tblLayout w:type="fixed"/>
        <w:tblCellMar>
          <w:left w:w="0" w:type="dxa"/>
          <w:right w:w="0" w:type="dxa"/>
        </w:tblCellMar>
        <w:tblLook w:val="00A0"/>
      </w:tblPr>
      <w:tblGrid>
        <w:gridCol w:w="1315"/>
        <w:gridCol w:w="2149"/>
        <w:gridCol w:w="1563"/>
        <w:gridCol w:w="781"/>
        <w:gridCol w:w="4096"/>
        <w:gridCol w:w="3928"/>
        <w:gridCol w:w="766"/>
      </w:tblGrid>
      <w:tr w:rsidR="00DF2A48" w:rsidRPr="00B8344F" w:rsidTr="003D7D6D">
        <w:trPr>
          <w:cantSplit/>
          <w:trHeight w:val="599"/>
          <w:tblHeader/>
          <w:jc w:val="center"/>
        </w:trPr>
        <w:tc>
          <w:tcPr>
            <w:tcW w:w="13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一级指标</w:t>
            </w: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二级指标</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三级指标</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分值</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评分标准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指标解释</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b/>
                <w:sz w:val="24"/>
              </w:rPr>
            </w:pPr>
            <w:r w:rsidRPr="00B8344F">
              <w:rPr>
                <w:rFonts w:ascii="Times New Roman" w:eastAsia="仿宋_GB2312" w:hAnsi="Times New Roman" w:hint="eastAsia"/>
                <w:b/>
                <w:kern w:val="0"/>
                <w:sz w:val="24"/>
              </w:rPr>
              <w:t>评分</w:t>
            </w:r>
          </w:p>
        </w:tc>
      </w:tr>
      <w:tr w:rsidR="00DF2A48" w:rsidRPr="00B8344F" w:rsidTr="003D7D6D">
        <w:trPr>
          <w:trHeight w:val="599"/>
          <w:jc w:val="center"/>
        </w:trPr>
        <w:tc>
          <w:tcPr>
            <w:tcW w:w="13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项目决策</w:t>
            </w:r>
            <w:r w:rsidRPr="00B8344F">
              <w:rPr>
                <w:rFonts w:ascii="Times New Roman" w:eastAsia="仿宋_GB2312" w:hAnsi="Times New Roman"/>
                <w:kern w:val="0"/>
                <w:sz w:val="24"/>
              </w:rPr>
              <w:t xml:space="preserve"> </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20</w:t>
            </w:r>
            <w:r w:rsidRPr="00B8344F">
              <w:rPr>
                <w:rFonts w:ascii="Times New Roman" w:eastAsia="仿宋_GB2312" w:hAnsi="Times New Roman" w:hint="eastAsia"/>
                <w:kern w:val="0"/>
                <w:sz w:val="24"/>
              </w:rPr>
              <w:t>分）</w:t>
            </w: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根据开展情况及时修订各险种保险工作方案（</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spacing w:line="380" w:lineRule="exact"/>
              <w:rPr>
                <w:rFonts w:ascii="Times New Roman" w:eastAsia="仿宋_GB2312" w:hAnsi="Times New Roman"/>
                <w:sz w:val="24"/>
              </w:rPr>
            </w:pP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保险方案要素齐全（</w:t>
            </w:r>
            <w:r w:rsidRPr="00B8344F">
              <w:rPr>
                <w:rFonts w:ascii="Times New Roman" w:eastAsia="仿宋_GB2312" w:hAnsi="Times New Roman"/>
                <w:kern w:val="0"/>
                <w:sz w:val="24"/>
              </w:rPr>
              <w:t>5</w:t>
            </w:r>
            <w:r w:rsidRPr="00B8344F">
              <w:rPr>
                <w:rFonts w:ascii="Times New Roman" w:eastAsia="仿宋_GB2312" w:hAnsi="Times New Roman" w:hint="eastAsia"/>
                <w:kern w:val="0"/>
                <w:sz w:val="24"/>
              </w:rPr>
              <w:t>分）、补贴方案要素齐全（</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分）、保障措施要素齐全（</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是否根据财政部管理办法的要求、以及保险工作开展情况及时修订森林保险工作方案</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r>
      <w:tr w:rsidR="00DF2A48" w:rsidRPr="00B8344F" w:rsidTr="003D7D6D">
        <w:trPr>
          <w:trHeight w:val="599"/>
          <w:jc w:val="center"/>
        </w:trPr>
        <w:tc>
          <w:tcPr>
            <w:tcW w:w="13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spacing w:line="380" w:lineRule="exact"/>
              <w:jc w:val="center"/>
              <w:rPr>
                <w:rFonts w:ascii="Times New Roman" w:eastAsia="仿宋_GB2312" w:hAnsi="Times New Roman"/>
                <w:sz w:val="24"/>
              </w:rPr>
            </w:pPr>
          </w:p>
        </w:tc>
        <w:tc>
          <w:tcPr>
            <w:tcW w:w="2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是否及时合理调整保险金额和保险费率（</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及时、合理调整保险金额</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及时性（</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分）、合理性（</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是否根据物价主管部门发布的最新一期森林生产直接物化成本数据，适时测算、调整各险种的保险金额。</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w:t>
            </w:r>
          </w:p>
        </w:tc>
      </w:tr>
      <w:tr w:rsidR="00DF2A48" w:rsidRPr="00B8344F" w:rsidTr="003D7D6D">
        <w:trPr>
          <w:trHeight w:val="599"/>
          <w:jc w:val="center"/>
        </w:trPr>
        <w:tc>
          <w:tcPr>
            <w:tcW w:w="13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spacing w:line="380" w:lineRule="exact"/>
              <w:jc w:val="center"/>
              <w:rPr>
                <w:rFonts w:ascii="Times New Roman" w:eastAsia="仿宋_GB2312" w:hAnsi="Times New Roman"/>
                <w:sz w:val="24"/>
              </w:rPr>
            </w:pPr>
          </w:p>
        </w:tc>
        <w:tc>
          <w:tcPr>
            <w:tcW w:w="2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spacing w:line="380" w:lineRule="exact"/>
              <w:rPr>
                <w:rFonts w:ascii="Times New Roman" w:eastAsia="仿宋_GB2312" w:hAnsi="Times New Roman"/>
                <w:sz w:val="24"/>
              </w:rPr>
            </w:pP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及时、合理调整保险费率</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及时性（</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分）、合理性（</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是否依据近</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年的保险承保利润率适时测算、调整各险种的保险费率</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w:t>
            </w:r>
          </w:p>
        </w:tc>
      </w:tr>
      <w:tr w:rsidR="00DF2A48" w:rsidRPr="00B8344F" w:rsidTr="008C0B37">
        <w:trPr>
          <w:trHeight w:val="599"/>
          <w:jc w:val="center"/>
        </w:trPr>
        <w:tc>
          <w:tcPr>
            <w:tcW w:w="131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项目管理（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分）</w:t>
            </w: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补贴资金到位情况（</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资金到位率</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中央、省级和市县财政应承担保费补贴资金到位率</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％（含）至</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7-9</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％（含）至</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4-6</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％以下（</w:t>
            </w:r>
            <w:r w:rsidRPr="00B8344F">
              <w:rPr>
                <w:rFonts w:ascii="Times New Roman" w:eastAsia="仿宋_GB2312" w:hAnsi="Times New Roman"/>
                <w:kern w:val="0"/>
                <w:sz w:val="24"/>
              </w:rPr>
              <w:t>0-3</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保险补贴资金是否按照规定足额到位、保费补贴资金到位率＝实际到位保费补贴资金／按照承保进度应到位补贴资金</w:t>
            </w:r>
            <w:r w:rsidRPr="00B8344F">
              <w:rPr>
                <w:rFonts w:ascii="Times New Roman" w:eastAsia="仿宋_GB2312" w:hAnsi="Times New Roman"/>
                <w:kern w:val="0"/>
                <w:sz w:val="24"/>
              </w:rPr>
              <w:t>x100</w:t>
            </w:r>
            <w:r w:rsidRPr="00B8344F">
              <w:rPr>
                <w:rFonts w:ascii="Times New Roman" w:eastAsia="仿宋_GB2312" w:hAnsi="Times New Roman" w:hint="eastAsia"/>
                <w:kern w:val="0"/>
                <w:sz w:val="24"/>
              </w:rPr>
              <w:t>％</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r>
      <w:tr w:rsidR="00DF2A48" w:rsidRPr="00B8344F" w:rsidTr="008C0B37">
        <w:trPr>
          <w:trHeight w:val="599"/>
          <w:jc w:val="center"/>
        </w:trPr>
        <w:tc>
          <w:tcPr>
            <w:tcW w:w="131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spacing w:line="380" w:lineRule="exact"/>
              <w:jc w:val="center"/>
              <w:rPr>
                <w:rFonts w:ascii="Times New Roman" w:eastAsia="仿宋_GB2312" w:hAnsi="Times New Roman"/>
                <w:sz w:val="24"/>
              </w:rPr>
            </w:pP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资金管理（</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left"/>
              <w:textAlignment w:val="center"/>
              <w:rPr>
                <w:rFonts w:ascii="Times New Roman" w:eastAsia="仿宋_GB2312" w:hAnsi="Times New Roman"/>
                <w:sz w:val="24"/>
              </w:rPr>
            </w:pPr>
            <w:r w:rsidRPr="00B8344F">
              <w:rPr>
                <w:rFonts w:ascii="Times New Roman" w:eastAsia="仿宋_GB2312" w:hAnsi="Times New Roman" w:hint="eastAsia"/>
                <w:kern w:val="0"/>
                <w:sz w:val="24"/>
              </w:rPr>
              <w:t>保险补贴预决算</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规范森林保险保费补贴管理，建立森林保险保费补贴预决算制度。按规定时间提交当年资金申请报告（</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分）、上年度资金结算报告（</w:t>
            </w: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分）和下一年度补贴资金预算报告（</w:t>
            </w: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38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各级财政部门、行业主管部门和保险经办机构是否按照财政部规定完成当年资金申请报告、上年度资金结算报告和下一年度补贴资金预算报告。</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r>
      <w:tr w:rsidR="00DF2A48" w:rsidRPr="00B8344F" w:rsidTr="008C0B37">
        <w:trPr>
          <w:trHeight w:val="2633"/>
          <w:jc w:val="center"/>
        </w:trPr>
        <w:tc>
          <w:tcPr>
            <w:tcW w:w="131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r w:rsidRPr="00B8344F">
              <w:rPr>
                <w:rFonts w:ascii="Times New Roman" w:eastAsia="仿宋_GB2312" w:hAnsi="Times New Roman" w:hint="eastAsia"/>
                <w:kern w:val="0"/>
                <w:sz w:val="24"/>
              </w:rPr>
              <w:lastRenderedPageBreak/>
              <w:t>项目管理（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分</w:t>
            </w: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保险机构经营合规（</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制度建设及执行</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6</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保险经办机构内控、财务、会计及森林保险承保、查勘、理赔制度健全，收支流程规范（</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分）；对森林保险资金单独建帐、分险种核算（</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分）；按规定及时上报上一年度森林保险并开展情况综合报告（</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保险经办机构财务制度是否健全，收支是否规范；会计核算是否符合省财政厅规定，做到专户储存、单独建帐、分险种核算。</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6</w:t>
            </w:r>
          </w:p>
        </w:tc>
      </w:tr>
      <w:tr w:rsidR="00DF2A48" w:rsidRPr="00B8344F" w:rsidTr="008C0B37">
        <w:trPr>
          <w:trHeight w:val="599"/>
          <w:jc w:val="center"/>
        </w:trPr>
        <w:tc>
          <w:tcPr>
            <w:tcW w:w="1315" w:type="dxa"/>
            <w:vMerge/>
            <w:tcBorders>
              <w:left w:val="single" w:sz="4" w:space="0" w:color="000000"/>
              <w:right w:val="single" w:sz="4" w:space="0" w:color="000000"/>
            </w:tcBorders>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spacing w:line="420" w:lineRule="exact"/>
              <w:jc w:val="center"/>
              <w:rPr>
                <w:rFonts w:ascii="Times New Roman" w:eastAsia="仿宋_GB2312" w:hAnsi="Times New Roman"/>
                <w:sz w:val="24"/>
              </w:rPr>
            </w:pP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大灾风险管理</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保险经办机构定期购买再保险（</w:t>
            </w: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分），按规定提取大灾风险准备金（</w:t>
            </w:r>
            <w:r w:rsidRPr="00B8344F">
              <w:rPr>
                <w:rFonts w:ascii="Times New Roman" w:eastAsia="仿宋_GB2312" w:hAnsi="Times New Roman"/>
                <w:kern w:val="0"/>
                <w:sz w:val="24"/>
              </w:rPr>
              <w:t>1</w:t>
            </w:r>
            <w:r w:rsidRPr="00B8344F">
              <w:rPr>
                <w:rFonts w:ascii="Times New Roman" w:eastAsia="仿宋_GB2312" w:hAnsi="Times New Roman" w:hint="eastAsia"/>
                <w:kern w:val="0"/>
                <w:sz w:val="24"/>
              </w:rPr>
              <w:t>分），按规定使用大灾风险准备金（</w:t>
            </w:r>
            <w:r w:rsidRPr="00B8344F">
              <w:rPr>
                <w:rFonts w:ascii="Times New Roman" w:eastAsia="仿宋_GB2312" w:hAnsi="Times New Roman"/>
                <w:kern w:val="0"/>
                <w:sz w:val="24"/>
              </w:rPr>
              <w:t>2</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检查保险公司是否计提和科学评理大灾风险，是否按相关文件要求做大灾风险转移。</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4</w:t>
            </w:r>
          </w:p>
        </w:tc>
      </w:tr>
      <w:tr w:rsidR="00DF2A48" w:rsidRPr="00B8344F" w:rsidTr="008C0B37">
        <w:trPr>
          <w:trHeight w:val="599"/>
          <w:jc w:val="center"/>
        </w:trPr>
        <w:tc>
          <w:tcPr>
            <w:tcW w:w="1315" w:type="dxa"/>
            <w:vMerge/>
            <w:tcBorders>
              <w:left w:val="single" w:sz="4" w:space="0" w:color="000000"/>
              <w:right w:val="single" w:sz="4" w:space="0" w:color="000000"/>
            </w:tcBorders>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保险机构政策宣传和培训力度（</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spacing w:line="420" w:lineRule="exact"/>
              <w:jc w:val="center"/>
              <w:rPr>
                <w:rFonts w:ascii="Times New Roman" w:eastAsia="仿宋_GB2312" w:hAnsi="Times New Roman"/>
                <w:sz w:val="24"/>
              </w:rPr>
            </w:pP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开展面上的政策宣传（</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分），开展点上宣传（</w:t>
            </w:r>
            <w:r w:rsidRPr="00B8344F">
              <w:rPr>
                <w:rFonts w:ascii="Times New Roman" w:eastAsia="仿宋_GB2312" w:hAnsi="Times New Roman"/>
                <w:kern w:val="0"/>
                <w:sz w:val="24"/>
              </w:rPr>
              <w:t>3</w:t>
            </w:r>
            <w:r w:rsidRPr="00B8344F">
              <w:rPr>
                <w:rFonts w:ascii="Times New Roman" w:eastAsia="仿宋_GB2312" w:hAnsi="Times New Roman" w:hint="eastAsia"/>
                <w:kern w:val="0"/>
                <w:sz w:val="24"/>
              </w:rPr>
              <w:t>分），开展培训（</w:t>
            </w:r>
            <w:r w:rsidRPr="00B8344F">
              <w:rPr>
                <w:rFonts w:ascii="Times New Roman" w:eastAsia="仿宋_GB2312" w:hAnsi="Times New Roman"/>
                <w:kern w:val="0"/>
                <w:sz w:val="24"/>
              </w:rPr>
              <w:t>4</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考核保险机构是否采取有效的政策宣传和培训，确保各险种的惠农政策、承包情况、理赔结果、服务标准和监管要求做到公开透明。</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9</w:t>
            </w:r>
          </w:p>
        </w:tc>
      </w:tr>
      <w:tr w:rsidR="00DF2A48" w:rsidRPr="00B8344F" w:rsidTr="008C0B37">
        <w:trPr>
          <w:trHeight w:val="1799"/>
          <w:jc w:val="center"/>
        </w:trPr>
        <w:tc>
          <w:tcPr>
            <w:tcW w:w="131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保险机构服务能力（</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理赔兑现率</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保险经办机构在规定时点理赔结案率</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％（含）至</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7-9</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％（含）至</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4-6</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％以下（</w:t>
            </w:r>
            <w:r w:rsidRPr="00B8344F">
              <w:rPr>
                <w:rFonts w:ascii="Times New Roman" w:eastAsia="仿宋_GB2312" w:hAnsi="Times New Roman"/>
                <w:kern w:val="0"/>
                <w:sz w:val="24"/>
              </w:rPr>
              <w:t>0-3</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保险经办机构是否及时足额理赔。保险机构理赔兑现率＝已决赔款金额／（已决赔款金额＋未决赔款金额）</w:t>
            </w:r>
            <w:r w:rsidRPr="00B8344F">
              <w:rPr>
                <w:rFonts w:ascii="Times New Roman" w:eastAsia="仿宋_GB2312" w:hAnsi="Times New Roman"/>
                <w:kern w:val="0"/>
                <w:sz w:val="24"/>
              </w:rPr>
              <w:t>x100%</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8</w:t>
            </w:r>
          </w:p>
        </w:tc>
      </w:tr>
      <w:tr w:rsidR="00DF2A48" w:rsidRPr="00B8344F" w:rsidTr="008C0B37">
        <w:trPr>
          <w:trHeight w:val="599"/>
          <w:jc w:val="center"/>
        </w:trPr>
        <w:tc>
          <w:tcPr>
            <w:tcW w:w="131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r w:rsidRPr="00B8344F">
              <w:rPr>
                <w:rFonts w:ascii="Times New Roman" w:eastAsia="仿宋_GB2312" w:hAnsi="Times New Roman" w:hint="eastAsia"/>
                <w:kern w:val="0"/>
                <w:sz w:val="24"/>
              </w:rPr>
              <w:lastRenderedPageBreak/>
              <w:t>项目管理（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分</w:t>
            </w: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监督检查（</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开展情况</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各级财政部门、各主管部门按照相关要求，定期对下级部门保险机构进行监督检查（</w:t>
            </w:r>
            <w:r w:rsidRPr="00B8344F">
              <w:rPr>
                <w:rFonts w:ascii="Times New Roman" w:eastAsia="仿宋_GB2312" w:hAnsi="Times New Roman"/>
                <w:kern w:val="0"/>
                <w:sz w:val="24"/>
              </w:rPr>
              <w:t>5</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检查下级部门和保险机构是否按相关文件要求规范开展森林保险，合理使用森林保险补贴资金。</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w:t>
            </w:r>
          </w:p>
        </w:tc>
      </w:tr>
      <w:tr w:rsidR="00DF2A48" w:rsidRPr="00B8344F" w:rsidTr="008C0B37">
        <w:trPr>
          <w:trHeight w:val="599"/>
          <w:jc w:val="center"/>
        </w:trPr>
        <w:tc>
          <w:tcPr>
            <w:tcW w:w="131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spacing w:line="420" w:lineRule="exact"/>
              <w:jc w:val="center"/>
              <w:rPr>
                <w:rFonts w:ascii="Times New Roman" w:eastAsia="仿宋_GB2312" w:hAnsi="Times New Roman"/>
                <w:sz w:val="24"/>
              </w:rPr>
            </w:pP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整改落实</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对检查发现的问题及时进行整改落实（</w:t>
            </w:r>
            <w:r w:rsidRPr="00B8344F">
              <w:rPr>
                <w:rFonts w:ascii="Times New Roman" w:eastAsia="仿宋_GB2312" w:hAnsi="Times New Roman"/>
                <w:kern w:val="0"/>
                <w:sz w:val="24"/>
              </w:rPr>
              <w:t>5</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是否监督相关单位、机构及时整改落实发现的问题。</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5</w:t>
            </w:r>
          </w:p>
        </w:tc>
      </w:tr>
      <w:tr w:rsidR="00DF2A48" w:rsidRPr="00B8344F" w:rsidTr="003D7D6D">
        <w:trPr>
          <w:trHeight w:val="599"/>
          <w:jc w:val="center"/>
        </w:trPr>
        <w:tc>
          <w:tcPr>
            <w:tcW w:w="131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Default="00DF2A48" w:rsidP="00B8344F">
            <w:pPr>
              <w:widowControl/>
              <w:spacing w:line="400" w:lineRule="exact"/>
              <w:jc w:val="center"/>
              <w:textAlignment w:val="center"/>
              <w:rPr>
                <w:rFonts w:ascii="Times New Roman" w:eastAsia="仿宋_GB2312" w:hAnsi="Times New Roman"/>
                <w:kern w:val="0"/>
                <w:sz w:val="24"/>
              </w:rPr>
            </w:pPr>
            <w:r w:rsidRPr="00B8344F">
              <w:rPr>
                <w:rFonts w:ascii="Times New Roman" w:eastAsia="仿宋_GB2312" w:hAnsi="Times New Roman" w:hint="eastAsia"/>
                <w:kern w:val="0"/>
                <w:sz w:val="24"/>
              </w:rPr>
              <w:t>项目综合</w:t>
            </w:r>
          </w:p>
          <w:p w:rsidR="00DF2A48" w:rsidRDefault="00DF2A48" w:rsidP="00B8344F">
            <w:pPr>
              <w:widowControl/>
              <w:spacing w:line="400" w:lineRule="exact"/>
              <w:jc w:val="center"/>
              <w:textAlignment w:val="center"/>
              <w:rPr>
                <w:rFonts w:ascii="Times New Roman" w:eastAsia="仿宋_GB2312" w:hAnsi="Times New Roman"/>
                <w:kern w:val="0"/>
                <w:sz w:val="24"/>
              </w:rPr>
            </w:pPr>
            <w:r w:rsidRPr="00B8344F">
              <w:rPr>
                <w:rFonts w:ascii="Times New Roman" w:eastAsia="仿宋_GB2312" w:hAnsi="Times New Roman" w:hint="eastAsia"/>
                <w:kern w:val="0"/>
                <w:sz w:val="24"/>
              </w:rPr>
              <w:t>效益</w:t>
            </w:r>
          </w:p>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20</w:t>
            </w:r>
            <w:r w:rsidRPr="00B8344F">
              <w:rPr>
                <w:rFonts w:ascii="Times New Roman" w:eastAsia="仿宋_GB2312" w:hAnsi="Times New Roman" w:hint="eastAsia"/>
                <w:kern w:val="0"/>
                <w:sz w:val="24"/>
              </w:rPr>
              <w:t>分）</w:t>
            </w: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综合投保率</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spacing w:line="420" w:lineRule="exact"/>
              <w:jc w:val="center"/>
              <w:rPr>
                <w:rFonts w:ascii="Times New Roman" w:eastAsia="仿宋_GB2312" w:hAnsi="Times New Roman"/>
                <w:sz w:val="24"/>
              </w:rPr>
            </w:pP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森林保险综合投保率</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％（含）至</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7-9</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％（含）至</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4-6</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％以下（</w:t>
            </w:r>
            <w:r w:rsidRPr="00B8344F">
              <w:rPr>
                <w:rFonts w:ascii="Times New Roman" w:eastAsia="仿宋_GB2312" w:hAnsi="Times New Roman"/>
                <w:kern w:val="0"/>
                <w:sz w:val="24"/>
              </w:rPr>
              <w:t>0-3</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各保险品种实际承保数量与可承保数量的比例。</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r>
      <w:tr w:rsidR="00DF2A48" w:rsidRPr="00B8344F" w:rsidTr="003D7D6D">
        <w:trPr>
          <w:trHeight w:val="599"/>
          <w:jc w:val="center"/>
        </w:trPr>
        <w:tc>
          <w:tcPr>
            <w:tcW w:w="131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spacing w:line="400" w:lineRule="exact"/>
              <w:jc w:val="center"/>
              <w:rPr>
                <w:rFonts w:ascii="Times New Roman" w:eastAsia="仿宋_GB2312" w:hAnsi="Times New Roman"/>
                <w:sz w:val="24"/>
              </w:rPr>
            </w:pPr>
          </w:p>
        </w:tc>
        <w:tc>
          <w:tcPr>
            <w:tcW w:w="2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8C0B37">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保险保障水平</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spacing w:line="420" w:lineRule="exact"/>
              <w:rPr>
                <w:rFonts w:ascii="Times New Roman" w:eastAsia="仿宋_GB2312" w:hAnsi="Times New Roman"/>
                <w:sz w:val="24"/>
              </w:rPr>
            </w:pP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10</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％（含）至</w:t>
            </w:r>
            <w:r w:rsidRPr="00B8344F">
              <w:rPr>
                <w:rFonts w:ascii="Times New Roman" w:eastAsia="仿宋_GB2312" w:hAnsi="Times New Roman"/>
                <w:kern w:val="0"/>
                <w:sz w:val="24"/>
              </w:rPr>
              <w:t>100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7-9</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％（含）至</w:t>
            </w:r>
            <w:r w:rsidRPr="00B8344F">
              <w:rPr>
                <w:rFonts w:ascii="Times New Roman" w:eastAsia="仿宋_GB2312" w:hAnsi="Times New Roman"/>
                <w:kern w:val="0"/>
                <w:sz w:val="24"/>
              </w:rPr>
              <w:t>80</w:t>
            </w:r>
            <w:r w:rsidRPr="00B8344F">
              <w:rPr>
                <w:rFonts w:ascii="Times New Roman" w:eastAsia="仿宋_GB2312" w:hAnsi="Times New Roman" w:hint="eastAsia"/>
                <w:kern w:val="0"/>
                <w:sz w:val="24"/>
              </w:rPr>
              <w:t>％（</w:t>
            </w:r>
            <w:r w:rsidRPr="00B8344F">
              <w:rPr>
                <w:rFonts w:ascii="Times New Roman" w:eastAsia="仿宋_GB2312" w:hAnsi="Times New Roman"/>
                <w:kern w:val="0"/>
                <w:sz w:val="24"/>
              </w:rPr>
              <w:t>4-6</w:t>
            </w:r>
            <w:r w:rsidRPr="00B8344F">
              <w:rPr>
                <w:rFonts w:ascii="Times New Roman" w:eastAsia="仿宋_GB2312" w:hAnsi="Times New Roman" w:hint="eastAsia"/>
                <w:kern w:val="0"/>
                <w:sz w:val="24"/>
              </w:rPr>
              <w:t>分）、</w:t>
            </w:r>
            <w:r w:rsidRPr="00B8344F">
              <w:rPr>
                <w:rFonts w:ascii="Times New Roman" w:eastAsia="仿宋_GB2312" w:hAnsi="Times New Roman"/>
                <w:kern w:val="0"/>
                <w:sz w:val="24"/>
              </w:rPr>
              <w:t>60</w:t>
            </w:r>
            <w:r w:rsidRPr="00B8344F">
              <w:rPr>
                <w:rFonts w:ascii="Times New Roman" w:eastAsia="仿宋_GB2312" w:hAnsi="Times New Roman" w:hint="eastAsia"/>
                <w:kern w:val="0"/>
                <w:sz w:val="24"/>
              </w:rPr>
              <w:t>％以下（</w:t>
            </w:r>
            <w:r w:rsidRPr="00B8344F">
              <w:rPr>
                <w:rFonts w:ascii="Times New Roman" w:eastAsia="仿宋_GB2312" w:hAnsi="Times New Roman"/>
                <w:kern w:val="0"/>
                <w:sz w:val="24"/>
              </w:rPr>
              <w:t>0-3</w:t>
            </w:r>
            <w:r w:rsidRPr="00B8344F">
              <w:rPr>
                <w:rFonts w:ascii="Times New Roman" w:eastAsia="仿宋_GB2312" w:hAnsi="Times New Roman" w:hint="eastAsia"/>
                <w:kern w:val="0"/>
                <w:sz w:val="24"/>
              </w:rPr>
              <w:t>分）</w:t>
            </w: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textAlignment w:val="center"/>
              <w:rPr>
                <w:rFonts w:ascii="Times New Roman" w:eastAsia="仿宋_GB2312" w:hAnsi="Times New Roman"/>
                <w:sz w:val="24"/>
              </w:rPr>
            </w:pPr>
            <w:r w:rsidRPr="00B8344F">
              <w:rPr>
                <w:rFonts w:ascii="Times New Roman" w:eastAsia="仿宋_GB2312" w:hAnsi="Times New Roman" w:hint="eastAsia"/>
                <w:kern w:val="0"/>
                <w:sz w:val="24"/>
              </w:rPr>
              <w:t>保险金额占各品种生产成本投入比例。</w:t>
            </w: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w:t>
            </w:r>
          </w:p>
        </w:tc>
      </w:tr>
      <w:tr w:rsidR="00DF2A48" w:rsidRPr="00B8344F" w:rsidTr="003D7D6D">
        <w:trPr>
          <w:trHeight w:val="599"/>
          <w:jc w:val="center"/>
        </w:trPr>
        <w:tc>
          <w:tcPr>
            <w:tcW w:w="502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hint="eastAsia"/>
                <w:kern w:val="0"/>
                <w:sz w:val="24"/>
              </w:rPr>
              <w:t>合计</w:t>
            </w:r>
          </w:p>
        </w:tc>
        <w:tc>
          <w:tcPr>
            <w:tcW w:w="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widowControl/>
              <w:spacing w:line="42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100</w:t>
            </w:r>
          </w:p>
        </w:tc>
        <w:tc>
          <w:tcPr>
            <w:tcW w:w="40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spacing w:line="420" w:lineRule="exact"/>
              <w:rPr>
                <w:rFonts w:ascii="Times New Roman" w:eastAsia="仿宋_GB2312" w:hAnsi="Times New Roman"/>
                <w:sz w:val="24"/>
              </w:rPr>
            </w:pPr>
          </w:p>
        </w:tc>
        <w:tc>
          <w:tcPr>
            <w:tcW w:w="3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3D7D6D">
            <w:pPr>
              <w:spacing w:line="420" w:lineRule="exact"/>
              <w:rPr>
                <w:rFonts w:ascii="Times New Roman" w:eastAsia="仿宋_GB2312" w:hAnsi="Times New Roman"/>
                <w:sz w:val="24"/>
              </w:rPr>
            </w:pPr>
          </w:p>
        </w:tc>
        <w:tc>
          <w:tcPr>
            <w:tcW w:w="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2A48" w:rsidRPr="00B8344F" w:rsidRDefault="00DF2A48" w:rsidP="00B8344F">
            <w:pPr>
              <w:widowControl/>
              <w:spacing w:line="400" w:lineRule="exact"/>
              <w:jc w:val="center"/>
              <w:textAlignment w:val="center"/>
              <w:rPr>
                <w:rFonts w:ascii="Times New Roman" w:eastAsia="仿宋_GB2312" w:hAnsi="Times New Roman"/>
                <w:sz w:val="24"/>
              </w:rPr>
            </w:pPr>
            <w:r w:rsidRPr="00B8344F">
              <w:rPr>
                <w:rFonts w:ascii="Times New Roman" w:eastAsia="仿宋_GB2312" w:hAnsi="Times New Roman"/>
                <w:kern w:val="0"/>
                <w:sz w:val="24"/>
              </w:rPr>
              <w:t>97</w:t>
            </w:r>
          </w:p>
        </w:tc>
      </w:tr>
    </w:tbl>
    <w:p w:rsidR="00DF2A48" w:rsidRDefault="00DF2A48" w:rsidP="00B8344F">
      <w:pPr>
        <w:spacing w:line="400" w:lineRule="exact"/>
        <w:rPr>
          <w:rFonts w:ascii="Times New Roman" w:eastAsia="仿宋_GB2312" w:hAnsi="Times New Roman"/>
          <w:sz w:val="24"/>
        </w:rPr>
      </w:pPr>
    </w:p>
    <w:p w:rsidR="00DF2A48" w:rsidRDefault="00DF2A48" w:rsidP="00B8344F">
      <w:pPr>
        <w:spacing w:line="400" w:lineRule="exact"/>
        <w:rPr>
          <w:rFonts w:ascii="Times New Roman" w:eastAsia="仿宋_GB2312" w:hAnsi="Times New Roman"/>
          <w:sz w:val="24"/>
        </w:rPr>
      </w:pPr>
    </w:p>
    <w:p w:rsidR="00DF2A48" w:rsidRDefault="00DF2A48" w:rsidP="00B8344F">
      <w:pPr>
        <w:spacing w:line="400" w:lineRule="exact"/>
        <w:rPr>
          <w:rFonts w:ascii="Times New Roman" w:eastAsia="仿宋_GB2312" w:hAnsi="Times New Roman"/>
          <w:sz w:val="24"/>
        </w:rPr>
      </w:pPr>
    </w:p>
    <w:p w:rsidR="00DF2A48" w:rsidRDefault="00DF2A48" w:rsidP="00B8344F">
      <w:pPr>
        <w:spacing w:line="400" w:lineRule="exact"/>
        <w:rPr>
          <w:rFonts w:ascii="Times New Roman" w:eastAsia="仿宋_GB2312" w:hAnsi="Times New Roman"/>
          <w:sz w:val="24"/>
        </w:rPr>
      </w:pPr>
    </w:p>
    <w:p w:rsidR="00DF2A48" w:rsidRDefault="00DF2A48" w:rsidP="00B8344F">
      <w:pPr>
        <w:spacing w:line="400" w:lineRule="exact"/>
        <w:rPr>
          <w:rFonts w:ascii="Times New Roman" w:eastAsia="仿宋_GB2312" w:hAnsi="Times New Roman"/>
          <w:sz w:val="24"/>
        </w:rPr>
      </w:pPr>
    </w:p>
    <w:p w:rsidR="00DF2A48" w:rsidRDefault="00DF2A48" w:rsidP="00B8344F">
      <w:pPr>
        <w:spacing w:line="400" w:lineRule="exact"/>
        <w:rPr>
          <w:rFonts w:ascii="Times New Roman" w:eastAsia="仿宋_GB2312" w:hAnsi="Times New Roman"/>
          <w:sz w:val="24"/>
        </w:rPr>
      </w:pPr>
    </w:p>
    <w:p w:rsidR="00DF2A48" w:rsidRDefault="00DF2A48" w:rsidP="00B8344F">
      <w:pPr>
        <w:spacing w:line="400" w:lineRule="exact"/>
        <w:rPr>
          <w:rFonts w:ascii="Times New Roman" w:eastAsia="仿宋_GB2312" w:hAnsi="Times New Roman"/>
          <w:sz w:val="24"/>
        </w:rPr>
        <w:sectPr w:rsidR="00DF2A48" w:rsidSect="00B8344F">
          <w:type w:val="continuous"/>
          <w:pgSz w:w="16838" w:h="11906" w:orient="landscape" w:code="9"/>
          <w:pgMar w:top="1871" w:right="1134" w:bottom="1304" w:left="1134" w:header="567" w:footer="1304" w:gutter="0"/>
          <w:pgNumType w:fmt="numberInDash"/>
          <w:cols w:space="720"/>
          <w:docGrid w:type="lines" w:linePitch="312"/>
        </w:sect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Default="00DF2A48" w:rsidP="00922D07">
      <w:pPr>
        <w:spacing w:line="600" w:lineRule="exact"/>
        <w:rPr>
          <w:rFonts w:ascii="Times New Roman" w:eastAsia="仿宋_GB2312" w:hAnsi="Times New Roman"/>
          <w:sz w:val="24"/>
        </w:rPr>
      </w:pPr>
    </w:p>
    <w:p w:rsidR="00DF2A48" w:rsidRPr="008C0B37" w:rsidRDefault="00DF2A48" w:rsidP="008C0B37">
      <w:pPr>
        <w:spacing w:line="500" w:lineRule="exact"/>
        <w:rPr>
          <w:rFonts w:ascii="Times New Roman" w:eastAsia="仿宋_GB2312" w:hAnsi="Times New Roman"/>
          <w:sz w:val="28"/>
          <w:szCs w:val="28"/>
          <w:u w:val="thick"/>
        </w:rPr>
      </w:pPr>
      <w:r w:rsidRPr="008C0B37">
        <w:rPr>
          <w:rFonts w:ascii="Times New Roman" w:eastAsia="仿宋_GB2312" w:hAnsi="Times New Roman"/>
          <w:sz w:val="28"/>
          <w:szCs w:val="28"/>
          <w:u w:val="thick"/>
        </w:rPr>
        <w:t xml:space="preserve">                                                                                   </w:t>
      </w:r>
    </w:p>
    <w:p w:rsidR="00DF2A48" w:rsidRPr="008C0B37" w:rsidRDefault="00DF2A48" w:rsidP="008C0B37">
      <w:pPr>
        <w:spacing w:line="500" w:lineRule="exact"/>
        <w:rPr>
          <w:rFonts w:ascii="Times New Roman" w:eastAsia="仿宋_GB2312" w:hAnsi="Times New Roman"/>
          <w:sz w:val="28"/>
          <w:szCs w:val="28"/>
          <w:u w:val="thick"/>
        </w:rPr>
      </w:pPr>
      <w:r w:rsidRPr="008C0B37">
        <w:rPr>
          <w:rFonts w:ascii="Times New Roman" w:eastAsia="仿宋_GB2312" w:hAnsi="Times New Roman"/>
          <w:sz w:val="28"/>
          <w:szCs w:val="28"/>
          <w:u w:val="thick"/>
        </w:rPr>
        <w:t xml:space="preserve">  </w:t>
      </w:r>
      <w:r w:rsidRPr="008C0B37">
        <w:rPr>
          <w:rFonts w:ascii="Times New Roman" w:eastAsia="仿宋_GB2312" w:hAnsi="Times New Roman" w:hint="eastAsia"/>
          <w:sz w:val="28"/>
          <w:szCs w:val="28"/>
          <w:u w:val="thick"/>
        </w:rPr>
        <w:t>龙岩市林业局办公室</w:t>
      </w:r>
      <w:r w:rsidRPr="008C0B37">
        <w:rPr>
          <w:rFonts w:ascii="Times New Roman" w:eastAsia="仿宋_GB2312" w:hAnsi="Times New Roman"/>
          <w:sz w:val="28"/>
          <w:szCs w:val="28"/>
          <w:u w:val="thick"/>
        </w:rPr>
        <w:t xml:space="preserve">              </w:t>
      </w:r>
      <w:r>
        <w:rPr>
          <w:rFonts w:ascii="Times New Roman" w:eastAsia="仿宋_GB2312" w:hAnsi="Times New Roman"/>
          <w:sz w:val="28"/>
          <w:szCs w:val="28"/>
          <w:u w:val="thick"/>
        </w:rPr>
        <w:t xml:space="preserve">  </w:t>
      </w:r>
      <w:r w:rsidRPr="008C0B37">
        <w:rPr>
          <w:rFonts w:ascii="Times New Roman" w:eastAsia="仿宋_GB2312" w:hAnsi="Times New Roman"/>
          <w:sz w:val="28"/>
          <w:szCs w:val="28"/>
          <w:u w:val="thick"/>
        </w:rPr>
        <w:t xml:space="preserve">      2023</w:t>
      </w:r>
      <w:r w:rsidRPr="008C0B37">
        <w:rPr>
          <w:rFonts w:ascii="Times New Roman" w:eastAsia="仿宋_GB2312" w:hAnsi="Times New Roman" w:hint="eastAsia"/>
          <w:sz w:val="28"/>
          <w:szCs w:val="28"/>
          <w:u w:val="thick"/>
        </w:rPr>
        <w:t>年</w:t>
      </w:r>
      <w:r w:rsidRPr="008C0B37">
        <w:rPr>
          <w:rFonts w:ascii="Times New Roman" w:eastAsia="仿宋_GB2312" w:hAnsi="Times New Roman"/>
          <w:sz w:val="28"/>
          <w:szCs w:val="28"/>
          <w:u w:val="thick"/>
        </w:rPr>
        <w:t>4</w:t>
      </w:r>
      <w:r w:rsidRPr="008C0B37">
        <w:rPr>
          <w:rFonts w:ascii="Times New Roman" w:eastAsia="仿宋_GB2312" w:hAnsi="Times New Roman" w:hint="eastAsia"/>
          <w:sz w:val="28"/>
          <w:szCs w:val="28"/>
          <w:u w:val="thick"/>
        </w:rPr>
        <w:t>月</w:t>
      </w:r>
      <w:r w:rsidRPr="008C0B37">
        <w:rPr>
          <w:rFonts w:ascii="Times New Roman" w:eastAsia="仿宋_GB2312" w:hAnsi="Times New Roman"/>
          <w:sz w:val="28"/>
          <w:szCs w:val="28"/>
          <w:u w:val="thick"/>
        </w:rPr>
        <w:t>24</w:t>
      </w:r>
      <w:r w:rsidRPr="008C0B37">
        <w:rPr>
          <w:rFonts w:ascii="Times New Roman" w:eastAsia="仿宋_GB2312" w:hAnsi="Times New Roman" w:hint="eastAsia"/>
          <w:sz w:val="28"/>
          <w:szCs w:val="28"/>
          <w:u w:val="thick"/>
        </w:rPr>
        <w:t>日印发</w:t>
      </w:r>
      <w:r>
        <w:rPr>
          <w:rFonts w:ascii="Times New Roman" w:eastAsia="仿宋_GB2312" w:hAnsi="Times New Roman"/>
          <w:sz w:val="28"/>
          <w:szCs w:val="28"/>
          <w:u w:val="thick"/>
        </w:rPr>
        <w:t xml:space="preserve">          </w:t>
      </w:r>
    </w:p>
    <w:sectPr w:rsidR="00DF2A48" w:rsidRPr="008C0B37" w:rsidSect="00922D07">
      <w:footerReference w:type="default" r:id="rId13"/>
      <w:pgSz w:w="11906" w:h="16838" w:code="9"/>
      <w:pgMar w:top="1985" w:right="1418" w:bottom="1701" w:left="1701" w:header="567" w:footer="141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A33" w:rsidRDefault="00550A33">
      <w:r>
        <w:separator/>
      </w:r>
    </w:p>
  </w:endnote>
  <w:endnote w:type="continuationSeparator" w:id="0">
    <w:p w:rsidR="00550A33" w:rsidRDefault="00550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DejaVu Sans">
    <w:altName w:val="Segoe Prin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方正书宋_GBK">
    <w:charset w:val="86"/>
    <w:family w:val="script"/>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48" w:rsidRDefault="00B67162" w:rsidP="00B52294">
    <w:pPr>
      <w:pStyle w:val="a3"/>
      <w:framePr w:wrap="around" w:vAnchor="text" w:hAnchor="margin" w:xAlign="outside" w:y="1"/>
      <w:rPr>
        <w:rStyle w:val="a5"/>
      </w:rPr>
    </w:pPr>
    <w:r>
      <w:rPr>
        <w:rStyle w:val="a5"/>
      </w:rPr>
      <w:fldChar w:fldCharType="begin"/>
    </w:r>
    <w:r w:rsidR="00DF2A48">
      <w:rPr>
        <w:rStyle w:val="a5"/>
      </w:rPr>
      <w:instrText xml:space="preserve">PAGE  </w:instrText>
    </w:r>
    <w:r>
      <w:rPr>
        <w:rStyle w:val="a5"/>
      </w:rPr>
      <w:fldChar w:fldCharType="end"/>
    </w:r>
  </w:p>
  <w:p w:rsidR="00DF2A48" w:rsidRDefault="00DF2A48" w:rsidP="000E09F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48" w:rsidRPr="000E09F9" w:rsidRDefault="00B67162" w:rsidP="0089522D">
    <w:pPr>
      <w:pStyle w:val="a3"/>
      <w:framePr w:wrap="around" w:vAnchor="text" w:hAnchor="margin" w:xAlign="outside" w:y="1"/>
      <w:ind w:leftChars="200" w:left="420" w:rightChars="200" w:right="420"/>
      <w:rPr>
        <w:rStyle w:val="a5"/>
        <w:rFonts w:ascii="宋体"/>
        <w:sz w:val="28"/>
        <w:szCs w:val="28"/>
      </w:rPr>
    </w:pPr>
    <w:r w:rsidRPr="000E09F9">
      <w:rPr>
        <w:rStyle w:val="a5"/>
        <w:rFonts w:ascii="宋体" w:hAnsi="宋体"/>
        <w:sz w:val="28"/>
        <w:szCs w:val="28"/>
      </w:rPr>
      <w:fldChar w:fldCharType="begin"/>
    </w:r>
    <w:r w:rsidR="00DF2A48" w:rsidRPr="000E09F9">
      <w:rPr>
        <w:rStyle w:val="a5"/>
        <w:rFonts w:ascii="宋体" w:hAnsi="宋体"/>
        <w:sz w:val="28"/>
        <w:szCs w:val="28"/>
      </w:rPr>
      <w:instrText xml:space="preserve">PAGE  </w:instrText>
    </w:r>
    <w:r w:rsidRPr="000E09F9">
      <w:rPr>
        <w:rStyle w:val="a5"/>
        <w:rFonts w:ascii="宋体" w:hAnsi="宋体"/>
        <w:sz w:val="28"/>
        <w:szCs w:val="28"/>
      </w:rPr>
      <w:fldChar w:fldCharType="separate"/>
    </w:r>
    <w:r w:rsidR="0089522D">
      <w:rPr>
        <w:rStyle w:val="a5"/>
        <w:rFonts w:ascii="宋体" w:hAnsi="宋体"/>
        <w:noProof/>
        <w:sz w:val="28"/>
        <w:szCs w:val="28"/>
      </w:rPr>
      <w:t>- 1 -</w:t>
    </w:r>
    <w:r w:rsidRPr="000E09F9">
      <w:rPr>
        <w:rStyle w:val="a5"/>
        <w:rFonts w:ascii="宋体" w:hAnsi="宋体"/>
        <w:sz w:val="28"/>
        <w:szCs w:val="28"/>
      </w:rPr>
      <w:fldChar w:fldCharType="end"/>
    </w:r>
  </w:p>
  <w:p w:rsidR="00DF2A48" w:rsidRDefault="00DF2A48" w:rsidP="000E09F9">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48" w:rsidRDefault="00DF2A4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48" w:rsidRDefault="00DF2A48" w:rsidP="008C0B3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A33" w:rsidRDefault="00550A33">
      <w:r>
        <w:separator/>
      </w:r>
    </w:p>
  </w:footnote>
  <w:footnote w:type="continuationSeparator" w:id="0">
    <w:p w:rsidR="00550A33" w:rsidRDefault="00550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48" w:rsidRDefault="00DF2A4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48" w:rsidRDefault="00DF2A48" w:rsidP="00353C9C">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48" w:rsidRDefault="00DF2A4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507A32"/>
    <w:multiLevelType w:val="singleLevel"/>
    <w:tmpl w:val="94507A32"/>
    <w:lvl w:ilvl="0">
      <w:start w:val="1"/>
      <w:numFmt w:val="chineseCounting"/>
      <w:suff w:val="nothing"/>
      <w:lvlText w:val="（%1）"/>
      <w:lvlJc w:val="left"/>
      <w:rPr>
        <w:rFonts w:cs="Times New Roman" w:hint="eastAsia"/>
      </w:rPr>
    </w:lvl>
  </w:abstractNum>
  <w:abstractNum w:abstractNumId="1">
    <w:nsid w:val="B0770253"/>
    <w:multiLevelType w:val="singleLevel"/>
    <w:tmpl w:val="B0770253"/>
    <w:lvl w:ilvl="0">
      <w:start w:val="4"/>
      <w:numFmt w:val="chineseCounting"/>
      <w:suff w:val="nothing"/>
      <w:lvlText w:val="（%1）"/>
      <w:lvlJc w:val="left"/>
      <w:rPr>
        <w:rFonts w:cs="Times New Roman" w:hint="eastAsia"/>
      </w:rPr>
    </w:lvl>
  </w:abstractNum>
  <w:abstractNum w:abstractNumId="2">
    <w:nsid w:val="E1C6383A"/>
    <w:multiLevelType w:val="singleLevel"/>
    <w:tmpl w:val="E1C6383A"/>
    <w:lvl w:ilvl="0">
      <w:start w:val="2"/>
      <w:numFmt w:val="chineseCounting"/>
      <w:suff w:val="nothing"/>
      <w:lvlText w:val="%1、"/>
      <w:lvlJc w:val="left"/>
      <w:rPr>
        <w:rFonts w:cs="Times New Roman" w:hint="eastAsia"/>
      </w:rPr>
    </w:lvl>
  </w:abstractNum>
  <w:abstractNum w:abstractNumId="3">
    <w:nsid w:val="E84258F4"/>
    <w:multiLevelType w:val="singleLevel"/>
    <w:tmpl w:val="E84258F4"/>
    <w:lvl w:ilvl="0">
      <w:start w:val="1"/>
      <w:numFmt w:val="chineseCounting"/>
      <w:suff w:val="nothing"/>
      <w:lvlText w:val="（%1）"/>
      <w:lvlJc w:val="left"/>
      <w:rPr>
        <w:rFonts w:cs="Times New Roman" w:hint="eastAsia"/>
      </w:rPr>
    </w:lvl>
  </w:abstractNum>
  <w:abstractNum w:abstractNumId="4">
    <w:nsid w:val="E94E4E1B"/>
    <w:multiLevelType w:val="singleLevel"/>
    <w:tmpl w:val="E94E4E1B"/>
    <w:lvl w:ilvl="0">
      <w:start w:val="2"/>
      <w:numFmt w:val="decimal"/>
      <w:suff w:val="nothing"/>
      <w:lvlText w:val="%1、"/>
      <w:lvlJc w:val="left"/>
      <w:rPr>
        <w:rFonts w:cs="Times New Roman"/>
      </w:rPr>
    </w:lvl>
  </w:abstractNum>
  <w:abstractNum w:abstractNumId="5">
    <w:nsid w:val="ECFF7DB4"/>
    <w:multiLevelType w:val="singleLevel"/>
    <w:tmpl w:val="ECFF7DB4"/>
    <w:lvl w:ilvl="0">
      <w:start w:val="5"/>
      <w:numFmt w:val="chineseCounting"/>
      <w:suff w:val="nothing"/>
      <w:lvlText w:val="%1、"/>
      <w:lvlJc w:val="left"/>
      <w:rPr>
        <w:rFonts w:cs="Times New Roman" w:hint="eastAsia"/>
      </w:rPr>
    </w:lvl>
  </w:abstractNum>
  <w:abstractNum w:abstractNumId="6">
    <w:nsid w:val="531434F3"/>
    <w:multiLevelType w:val="singleLevel"/>
    <w:tmpl w:val="531434F3"/>
    <w:lvl w:ilvl="0">
      <w:start w:val="2"/>
      <w:numFmt w:val="chineseCounting"/>
      <w:suff w:val="nothing"/>
      <w:lvlText w:val="（%1）"/>
      <w:lvlJc w:val="left"/>
      <w:rPr>
        <w:rFonts w:cs="Times New Roman" w:hint="eastAsia"/>
      </w:rPr>
    </w:lvl>
  </w:abstractNum>
  <w:abstractNum w:abstractNumId="7">
    <w:nsid w:val="758B389B"/>
    <w:multiLevelType w:val="singleLevel"/>
    <w:tmpl w:val="758B389B"/>
    <w:lvl w:ilvl="0">
      <w:start w:val="2"/>
      <w:numFmt w:val="decimal"/>
      <w:lvlText w:val="%1."/>
      <w:lvlJc w:val="left"/>
      <w:pPr>
        <w:tabs>
          <w:tab w:val="left" w:pos="312"/>
        </w:tabs>
      </w:pPr>
      <w:rPr>
        <w:rFonts w:cs="Times New Roman"/>
      </w:rPr>
    </w:lvl>
  </w:abstractNum>
  <w:num w:numId="1">
    <w:abstractNumId w:val="7"/>
  </w:num>
  <w:num w:numId="2">
    <w:abstractNumId w:val="1"/>
  </w:num>
  <w:num w:numId="3">
    <w:abstractNumId w:val="6"/>
  </w:num>
  <w:num w:numId="4">
    <w:abstractNumId w:val="2"/>
  </w:num>
  <w:num w:numId="5">
    <w:abstractNumId w:val="3"/>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U4ZTFhYmJkYmNhZDc0MWUxZDcyN2Q0YThkMzZjNDYifQ=="/>
  </w:docVars>
  <w:rsids>
    <w:rsidRoot w:val="00367DFF"/>
    <w:rsid w:val="EB7B5637"/>
    <w:rsid w:val="ECFE2F0E"/>
    <w:rsid w:val="EEBF113B"/>
    <w:rsid w:val="000155CB"/>
    <w:rsid w:val="000622DC"/>
    <w:rsid w:val="000E09F9"/>
    <w:rsid w:val="00137D13"/>
    <w:rsid w:val="00141425"/>
    <w:rsid w:val="001774C9"/>
    <w:rsid w:val="001C61BC"/>
    <w:rsid w:val="00236AFC"/>
    <w:rsid w:val="00275691"/>
    <w:rsid w:val="0030081B"/>
    <w:rsid w:val="003041FF"/>
    <w:rsid w:val="00313C7D"/>
    <w:rsid w:val="00353C9C"/>
    <w:rsid w:val="00356100"/>
    <w:rsid w:val="00367DFF"/>
    <w:rsid w:val="00371615"/>
    <w:rsid w:val="003761A4"/>
    <w:rsid w:val="003D7D6D"/>
    <w:rsid w:val="003E4894"/>
    <w:rsid w:val="00466EBF"/>
    <w:rsid w:val="004C146D"/>
    <w:rsid w:val="004D5F53"/>
    <w:rsid w:val="004E03B0"/>
    <w:rsid w:val="004E4E1B"/>
    <w:rsid w:val="004F597A"/>
    <w:rsid w:val="00507504"/>
    <w:rsid w:val="00533FF4"/>
    <w:rsid w:val="00550A33"/>
    <w:rsid w:val="005B10E2"/>
    <w:rsid w:val="005B36C5"/>
    <w:rsid w:val="005B60FE"/>
    <w:rsid w:val="005E0C13"/>
    <w:rsid w:val="006B60E3"/>
    <w:rsid w:val="006B7E1A"/>
    <w:rsid w:val="006C2E63"/>
    <w:rsid w:val="0072037F"/>
    <w:rsid w:val="00794777"/>
    <w:rsid w:val="007F14FF"/>
    <w:rsid w:val="007F6395"/>
    <w:rsid w:val="00803164"/>
    <w:rsid w:val="0089522D"/>
    <w:rsid w:val="008C0B37"/>
    <w:rsid w:val="00910619"/>
    <w:rsid w:val="00922D07"/>
    <w:rsid w:val="00967661"/>
    <w:rsid w:val="00970C08"/>
    <w:rsid w:val="009C3937"/>
    <w:rsid w:val="00A7044E"/>
    <w:rsid w:val="00B205C6"/>
    <w:rsid w:val="00B52294"/>
    <w:rsid w:val="00B67162"/>
    <w:rsid w:val="00B8344F"/>
    <w:rsid w:val="00BE2177"/>
    <w:rsid w:val="00C029AA"/>
    <w:rsid w:val="00C26147"/>
    <w:rsid w:val="00D30850"/>
    <w:rsid w:val="00D34C06"/>
    <w:rsid w:val="00DC529C"/>
    <w:rsid w:val="00DD07B1"/>
    <w:rsid w:val="00DF2A48"/>
    <w:rsid w:val="00E50432"/>
    <w:rsid w:val="00E7434C"/>
    <w:rsid w:val="00E925B2"/>
    <w:rsid w:val="00E9623A"/>
    <w:rsid w:val="00ED56DD"/>
    <w:rsid w:val="00F05541"/>
    <w:rsid w:val="00F26142"/>
    <w:rsid w:val="00FA581E"/>
    <w:rsid w:val="01931EC6"/>
    <w:rsid w:val="06CE0530"/>
    <w:rsid w:val="0A3A0565"/>
    <w:rsid w:val="1A8B35C2"/>
    <w:rsid w:val="1B875BF3"/>
    <w:rsid w:val="1F087231"/>
    <w:rsid w:val="21B94DC6"/>
    <w:rsid w:val="23D43C8A"/>
    <w:rsid w:val="292A73B6"/>
    <w:rsid w:val="2A683EBC"/>
    <w:rsid w:val="2A7E60B7"/>
    <w:rsid w:val="301C021A"/>
    <w:rsid w:val="3BF35988"/>
    <w:rsid w:val="3EAB0813"/>
    <w:rsid w:val="472E7876"/>
    <w:rsid w:val="4B456CA6"/>
    <w:rsid w:val="4D0861A7"/>
    <w:rsid w:val="4EBF4626"/>
    <w:rsid w:val="515F73BA"/>
    <w:rsid w:val="5D3C36FD"/>
    <w:rsid w:val="6175725D"/>
    <w:rsid w:val="6B2B0A5C"/>
    <w:rsid w:val="77FFA435"/>
    <w:rsid w:val="7B2519E2"/>
    <w:rsid w:val="7EEE34FC"/>
    <w:rsid w:val="7FF23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F6395"/>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F6395"/>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7F6395"/>
    <w:rPr>
      <w:rFonts w:cs="Times New Roman"/>
      <w:kern w:val="2"/>
      <w:sz w:val="18"/>
      <w:szCs w:val="18"/>
    </w:rPr>
  </w:style>
  <w:style w:type="paragraph" w:styleId="a4">
    <w:name w:val="header"/>
    <w:basedOn w:val="a"/>
    <w:link w:val="Char0"/>
    <w:uiPriority w:val="99"/>
    <w:rsid w:val="007F63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7F6395"/>
    <w:rPr>
      <w:rFonts w:cs="Times New Roman"/>
      <w:kern w:val="2"/>
      <w:sz w:val="18"/>
      <w:szCs w:val="18"/>
    </w:rPr>
  </w:style>
  <w:style w:type="paragraph" w:styleId="1">
    <w:name w:val="toc 1"/>
    <w:basedOn w:val="a"/>
    <w:next w:val="a"/>
    <w:uiPriority w:val="99"/>
    <w:semiHidden/>
    <w:rsid w:val="007F6395"/>
    <w:rPr>
      <w:rFonts w:cs="Calibri"/>
      <w:szCs w:val="21"/>
    </w:rPr>
  </w:style>
  <w:style w:type="character" w:customStyle="1" w:styleId="font91">
    <w:name w:val="font91"/>
    <w:basedOn w:val="a0"/>
    <w:uiPriority w:val="99"/>
    <w:rsid w:val="007F6395"/>
    <w:rPr>
      <w:rFonts w:ascii="仿宋_GB2312" w:eastAsia="仿宋_GB2312" w:cs="仿宋_GB2312"/>
      <w:color w:val="000000"/>
      <w:sz w:val="20"/>
      <w:szCs w:val="20"/>
      <w:u w:val="none"/>
    </w:rPr>
  </w:style>
  <w:style w:type="character" w:customStyle="1" w:styleId="font11">
    <w:name w:val="font11"/>
    <w:basedOn w:val="a0"/>
    <w:uiPriority w:val="99"/>
    <w:rsid w:val="007F6395"/>
    <w:rPr>
      <w:rFonts w:ascii="DejaVu Sans" w:hAnsi="DejaVu Sans" w:cs="DejaVu Sans"/>
      <w:color w:val="000000"/>
      <w:sz w:val="20"/>
      <w:szCs w:val="20"/>
      <w:u w:val="none"/>
    </w:rPr>
  </w:style>
  <w:style w:type="character" w:customStyle="1" w:styleId="font41">
    <w:name w:val="font41"/>
    <w:basedOn w:val="a0"/>
    <w:uiPriority w:val="99"/>
    <w:rsid w:val="007F6395"/>
    <w:rPr>
      <w:rFonts w:ascii="仿宋_GB2312" w:eastAsia="仿宋_GB2312" w:cs="仿宋_GB2312"/>
      <w:color w:val="000000"/>
      <w:sz w:val="20"/>
      <w:szCs w:val="20"/>
      <w:u w:val="none"/>
    </w:rPr>
  </w:style>
  <w:style w:type="character" w:customStyle="1" w:styleId="font61">
    <w:name w:val="font61"/>
    <w:basedOn w:val="a0"/>
    <w:uiPriority w:val="99"/>
    <w:rsid w:val="007F6395"/>
    <w:rPr>
      <w:rFonts w:ascii="DejaVu Sans" w:hAnsi="DejaVu Sans" w:cs="DejaVu Sans"/>
      <w:color w:val="000000"/>
      <w:sz w:val="20"/>
      <w:szCs w:val="20"/>
      <w:u w:val="none"/>
    </w:rPr>
  </w:style>
  <w:style w:type="character" w:customStyle="1" w:styleId="font81">
    <w:name w:val="font81"/>
    <w:basedOn w:val="a0"/>
    <w:uiPriority w:val="99"/>
    <w:rsid w:val="007F6395"/>
    <w:rPr>
      <w:rFonts w:ascii="Arial" w:hAnsi="Arial" w:cs="Arial"/>
      <w:color w:val="000000"/>
      <w:sz w:val="20"/>
      <w:szCs w:val="20"/>
      <w:u w:val="none"/>
    </w:rPr>
  </w:style>
  <w:style w:type="character" w:customStyle="1" w:styleId="font51">
    <w:name w:val="font51"/>
    <w:basedOn w:val="a0"/>
    <w:uiPriority w:val="99"/>
    <w:rsid w:val="007F6395"/>
    <w:rPr>
      <w:rFonts w:ascii="方正书宋_GBK" w:eastAsia="方正书宋_GBK" w:hAnsi="方正书宋_GBK" w:cs="方正书宋_GBK"/>
      <w:color w:val="000000"/>
      <w:sz w:val="20"/>
      <w:szCs w:val="20"/>
      <w:u w:val="none"/>
    </w:rPr>
  </w:style>
  <w:style w:type="character" w:styleId="a5">
    <w:name w:val="page number"/>
    <w:basedOn w:val="a0"/>
    <w:uiPriority w:val="99"/>
    <w:rsid w:val="000E09F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1982</Words>
  <Characters>11303</Characters>
  <Application>Microsoft Office Word</Application>
  <DocSecurity>0</DocSecurity>
  <Lines>94</Lines>
  <Paragraphs>26</Paragraphs>
  <ScaleCrop>false</ScaleCrop>
  <Company>微软中国</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2023-04-10T11:34:00Z</cp:lastPrinted>
  <dcterms:created xsi:type="dcterms:W3CDTF">2023-05-12T03:02:00Z</dcterms:created>
  <dcterms:modified xsi:type="dcterms:W3CDTF">2023-05-12T03:02:00Z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DDDD824E7D204A319B36483328A3D8D1_12</vt:lpwstr>
  </property>
</Properties>
</file>